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56456" w14:textId="457E7EEE" w:rsidR="00781725" w:rsidRDefault="00D774C9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文化创意与文化产业科学学位</w:t>
      </w:r>
      <w:r w:rsidR="006715AD">
        <w:rPr>
          <w:rFonts w:hint="eastAsia"/>
          <w:b/>
          <w:sz w:val="28"/>
          <w:szCs w:val="28"/>
        </w:rPr>
        <w:t>硕士</w:t>
      </w:r>
      <w:r w:rsidR="00A70781" w:rsidRPr="00C64626">
        <w:rPr>
          <w:rFonts w:hint="eastAsia"/>
          <w:b/>
          <w:sz w:val="28"/>
          <w:szCs w:val="28"/>
        </w:rPr>
        <w:t>研究生培养方案</w:t>
      </w:r>
    </w:p>
    <w:p w14:paraId="5BBBB404" w14:textId="77777777" w:rsidR="009F1302" w:rsidRPr="009F1302" w:rsidRDefault="009F1302" w:rsidP="009F1302">
      <w:pPr>
        <w:jc w:val="center"/>
        <w:rPr>
          <w:b/>
          <w:sz w:val="28"/>
          <w:szCs w:val="28"/>
        </w:rPr>
      </w:pPr>
      <w:bookmarkStart w:id="0" w:name="_GoBack"/>
      <w:r w:rsidRPr="009F1302">
        <w:rPr>
          <w:b/>
          <w:sz w:val="28"/>
          <w:szCs w:val="28"/>
        </w:rPr>
        <w:t>Master Program for Cultural Creativity and Cultural Industry</w:t>
      </w:r>
    </w:p>
    <w:p w14:paraId="65425910" w14:textId="3C63AA1E" w:rsidR="009F1302" w:rsidRPr="00C64626" w:rsidRDefault="009F1302" w:rsidP="009F1302">
      <w:pPr>
        <w:jc w:val="center"/>
        <w:rPr>
          <w:b/>
          <w:sz w:val="28"/>
          <w:szCs w:val="28"/>
        </w:rPr>
      </w:pPr>
      <w:r w:rsidRPr="009F1302">
        <w:rPr>
          <w:rFonts w:hint="eastAsia"/>
          <w:b/>
          <w:sz w:val="28"/>
          <w:szCs w:val="28"/>
        </w:rPr>
        <w:t>（代码</w:t>
      </w:r>
      <w:r w:rsidRPr="009F1302">
        <w:rPr>
          <w:rFonts w:hint="eastAsia"/>
          <w:b/>
          <w:sz w:val="28"/>
          <w:szCs w:val="28"/>
        </w:rPr>
        <w:t>:99J8</w:t>
      </w:r>
      <w:r w:rsidRPr="009F1302">
        <w:rPr>
          <w:rFonts w:hint="eastAsia"/>
          <w:b/>
          <w:sz w:val="28"/>
          <w:szCs w:val="28"/>
        </w:rPr>
        <w:t>）（</w:t>
      </w:r>
      <w:r w:rsidR="00B76FA7">
        <w:rPr>
          <w:rFonts w:hint="eastAsia"/>
          <w:b/>
          <w:sz w:val="28"/>
          <w:szCs w:val="28"/>
        </w:rPr>
        <w:t>外</w:t>
      </w:r>
      <w:r w:rsidRPr="009F1302">
        <w:rPr>
          <w:rFonts w:hint="eastAsia"/>
          <w:b/>
          <w:sz w:val="28"/>
          <w:szCs w:val="28"/>
        </w:rPr>
        <w:t>招）</w:t>
      </w:r>
    </w:p>
    <w:bookmarkEnd w:id="0"/>
    <w:p w14:paraId="1B882649" w14:textId="77777777" w:rsidR="00A70781" w:rsidRPr="005213F0" w:rsidRDefault="00E73FF9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    </w:t>
      </w:r>
      <w:r w:rsidR="00DF6242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一、培养目标</w:t>
      </w:r>
      <w:r w:rsidR="00C01F94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及基本要求</w:t>
      </w:r>
    </w:p>
    <w:p w14:paraId="5131754B" w14:textId="77777777" w:rsidR="00A749A9" w:rsidRPr="004C73CB" w:rsidRDefault="00DF6242" w:rsidP="00A46D0E">
      <w:pPr>
        <w:shd w:val="clear" w:color="auto" w:fill="FFFFFF"/>
        <w:spacing w:line="360" w:lineRule="auto"/>
        <w:ind w:firstLine="567"/>
        <w:rPr>
          <w:rFonts w:asciiTheme="minorEastAsia" w:hAnsiTheme="minorEastAsia"/>
          <w:b/>
          <w:szCs w:val="21"/>
        </w:rPr>
      </w:pPr>
      <w:r w:rsidRPr="004C73CB">
        <w:rPr>
          <w:rFonts w:asciiTheme="minorEastAsia" w:hAnsiTheme="minorEastAsia" w:hint="eastAsia"/>
          <w:b/>
          <w:szCs w:val="21"/>
        </w:rPr>
        <w:t>（一）</w:t>
      </w:r>
      <w:r w:rsidR="00A749A9" w:rsidRPr="004C73CB">
        <w:rPr>
          <w:rFonts w:asciiTheme="minorEastAsia" w:hAnsiTheme="minorEastAsia" w:hint="eastAsia"/>
          <w:b/>
          <w:szCs w:val="21"/>
        </w:rPr>
        <w:t>培养目标</w:t>
      </w:r>
    </w:p>
    <w:p w14:paraId="716D8F9E" w14:textId="2DC1AD92" w:rsidR="00A70781" w:rsidRPr="004C73CB" w:rsidRDefault="00A749A9" w:rsidP="00A46D0E">
      <w:pPr>
        <w:shd w:val="clear" w:color="auto" w:fill="FFFFFF"/>
        <w:spacing w:line="360" w:lineRule="auto"/>
        <w:ind w:firstLine="567"/>
        <w:rPr>
          <w:rFonts w:asciiTheme="minorEastAsia" w:hAnsiTheme="minorEastAsia" w:cs="宋体"/>
          <w:color w:val="333333"/>
          <w:kern w:val="0"/>
          <w:szCs w:val="21"/>
        </w:rPr>
      </w:pPr>
      <w:r w:rsidRPr="004C73CB">
        <w:rPr>
          <w:rFonts w:asciiTheme="minorEastAsia" w:hAnsiTheme="minorEastAsia" w:cs="宋体" w:hint="eastAsia"/>
          <w:color w:val="333333"/>
          <w:kern w:val="0"/>
          <w:szCs w:val="21"/>
        </w:rPr>
        <w:t>培养</w:t>
      </w:r>
      <w:r w:rsidR="00C12F4C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坚实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掌握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文化产业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专业理论</w:t>
      </w:r>
      <w:r w:rsidR="00C12F4C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和系统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知识、</w:t>
      </w:r>
      <w:r w:rsidR="009807C0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具有开阔文化视野，拥有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较强的创新和实践能力，能够运用专业知识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解决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产业理论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问题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和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实践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问题的</w:t>
      </w:r>
      <w:r w:rsidR="005E2CD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综合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能力</w:t>
      </w:r>
      <w:r w:rsidR="009807C0" w:rsidRPr="004C73CB"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C01F94" w:rsidRPr="004C73CB">
        <w:rPr>
          <w:rFonts w:asciiTheme="minorEastAsia" w:hAnsiTheme="minorEastAsia" w:cs="宋体" w:hint="eastAsia"/>
          <w:color w:val="333333"/>
          <w:kern w:val="0"/>
          <w:szCs w:val="21"/>
        </w:rPr>
        <w:t>能够承担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文化产业</w:t>
      </w:r>
      <w:r w:rsidR="009807C0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及其相关工作</w:t>
      </w:r>
      <w:r w:rsidR="007D7248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的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科研</w:t>
      </w:r>
      <w:r w:rsidR="007D7248" w:rsidRPr="004C73CB">
        <w:rPr>
          <w:rFonts w:asciiTheme="minorEastAsia" w:hAnsiTheme="minorEastAsia" w:cs="宋体" w:hint="eastAsia"/>
          <w:color w:val="333333"/>
          <w:kern w:val="0"/>
          <w:szCs w:val="21"/>
        </w:rPr>
        <w:t>、</w:t>
      </w:r>
      <w:r w:rsidR="00191427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教学</w:t>
      </w:r>
      <w:r w:rsidR="007D7248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和产业实践</w:t>
      </w:r>
      <w:r w:rsidR="00191427" w:rsidRPr="004C73CB">
        <w:rPr>
          <w:rFonts w:ascii="宋体" w:eastAsia="宋体" w:hAnsi="宋体" w:cs="宋体" w:hint="eastAsia"/>
          <w:color w:val="333333"/>
          <w:kern w:val="0"/>
          <w:szCs w:val="21"/>
        </w:rPr>
        <w:t>的高层次复合型</w:t>
      </w:r>
      <w:r w:rsidR="00C12F4C" w:rsidRPr="004C73CB">
        <w:rPr>
          <w:rFonts w:ascii="宋体" w:eastAsia="宋体" w:hAnsi="宋体" w:cs="宋体" w:hint="eastAsia"/>
          <w:color w:val="333333"/>
          <w:kern w:val="0"/>
          <w:szCs w:val="21"/>
        </w:rPr>
        <w:t>专门</w:t>
      </w:r>
      <w:r w:rsidR="00191427" w:rsidRPr="004C73CB">
        <w:rPr>
          <w:rFonts w:ascii="宋体" w:eastAsia="宋体" w:hAnsi="宋体" w:cs="宋体" w:hint="eastAsia"/>
          <w:color w:val="333333"/>
          <w:kern w:val="0"/>
          <w:szCs w:val="21"/>
        </w:rPr>
        <w:t>人才。</w:t>
      </w:r>
    </w:p>
    <w:p w14:paraId="132B8448" w14:textId="77777777" w:rsidR="00A749A9" w:rsidRPr="004C73CB" w:rsidRDefault="00DF6242" w:rsidP="00A46D0E">
      <w:pPr>
        <w:spacing w:line="360" w:lineRule="auto"/>
        <w:ind w:firstLine="480"/>
        <w:rPr>
          <w:rFonts w:asciiTheme="minorEastAsia" w:hAnsiTheme="minorEastAsia"/>
          <w:b/>
          <w:szCs w:val="21"/>
        </w:rPr>
      </w:pPr>
      <w:r w:rsidRPr="004C73CB">
        <w:rPr>
          <w:rFonts w:asciiTheme="minorEastAsia" w:hAnsiTheme="minorEastAsia" w:hint="eastAsia"/>
          <w:b/>
          <w:szCs w:val="21"/>
        </w:rPr>
        <w:t>（二）</w:t>
      </w:r>
      <w:r w:rsidR="00A749A9" w:rsidRPr="004C73CB">
        <w:rPr>
          <w:rFonts w:asciiTheme="minorEastAsia" w:hAnsiTheme="minorEastAsia" w:hint="eastAsia"/>
          <w:b/>
          <w:szCs w:val="21"/>
        </w:rPr>
        <w:t>基本要求</w:t>
      </w:r>
    </w:p>
    <w:p w14:paraId="53C1DDE9" w14:textId="792C91ED" w:rsidR="003418AC" w:rsidRDefault="00191427" w:rsidP="003418AC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1.</w:t>
      </w:r>
      <w:r w:rsidR="003418AC" w:rsidRPr="003418AC">
        <w:rPr>
          <w:rFonts w:hint="eastAsia"/>
        </w:rPr>
        <w:t xml:space="preserve"> </w:t>
      </w:r>
      <w:r w:rsidR="003418AC" w:rsidRPr="003418AC">
        <w:rPr>
          <w:rFonts w:ascii="宋体" w:eastAsia="宋体" w:hAnsi="宋体" w:cs="宋体" w:hint="eastAsia"/>
          <w:color w:val="333333"/>
          <w:kern w:val="0"/>
          <w:szCs w:val="21"/>
        </w:rPr>
        <w:t>港澳台地区硕士生，应热爱祖国和中华文化，遵纪守法，品行端正，自觉拥护祖国统一、拥护“一国两制”、为港澳长期繁荣稳定和实现祖国和平统一做贡献的坚定爱国者；海外招收的华侨华人和外国籍硕士生，应热爱中华文化，对中国友好，主动担当中外交流的文化使者，遵纪守法，品行端正，愿为社会发展</w:t>
      </w:r>
      <w:proofErr w:type="gramStart"/>
      <w:r w:rsidR="003418AC" w:rsidRPr="003418AC">
        <w:rPr>
          <w:rFonts w:ascii="宋体" w:eastAsia="宋体" w:hAnsi="宋体" w:cs="宋体" w:hint="eastAsia"/>
          <w:color w:val="333333"/>
          <w:kern w:val="0"/>
          <w:szCs w:val="21"/>
        </w:rPr>
        <w:t>作出</w:t>
      </w:r>
      <w:proofErr w:type="gramEnd"/>
      <w:r w:rsidR="003418AC" w:rsidRPr="003418AC">
        <w:rPr>
          <w:rFonts w:ascii="宋体" w:eastAsia="宋体" w:hAnsi="宋体" w:cs="宋体" w:hint="eastAsia"/>
          <w:color w:val="333333"/>
          <w:kern w:val="0"/>
          <w:szCs w:val="21"/>
        </w:rPr>
        <w:t>贡献</w:t>
      </w:r>
      <w:r w:rsidR="00F85168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14:paraId="2505714D" w14:textId="5FAD88B1" w:rsidR="00191427" w:rsidRPr="004C73CB" w:rsidRDefault="00191427" w:rsidP="00A46D0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2.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系统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掌握文化产业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的基础理论和专业知识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736CB7" w:rsidRPr="004C73CB">
        <w:rPr>
          <w:rFonts w:ascii="宋体" w:eastAsia="宋体" w:hAnsi="宋体" w:cs="宋体" w:hint="eastAsia"/>
          <w:color w:val="333333"/>
          <w:kern w:val="0"/>
          <w:szCs w:val="21"/>
        </w:rPr>
        <w:t>具有独立从事并胜任文化产业科学研究和产业实践的能力，能够承担专业技术或管理工作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14:paraId="5CD85D7B" w14:textId="7AC2F7E8" w:rsidR="00191427" w:rsidRPr="004C73CB" w:rsidRDefault="00191427" w:rsidP="00A46D0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3.</w:t>
      </w:r>
      <w:r w:rsidR="009C51EE" w:rsidRPr="004C73CB">
        <w:rPr>
          <w:rFonts w:ascii="宋体" w:eastAsia="宋体" w:hAnsi="宋体" w:cs="宋体" w:hint="eastAsia"/>
          <w:color w:val="333333"/>
          <w:kern w:val="0"/>
          <w:szCs w:val="21"/>
        </w:rPr>
        <w:t>拥有开阔的文化和产业视野，具备跨学科知识背景，</w:t>
      </w:r>
      <w:r w:rsidR="00840B15" w:rsidRPr="004C73CB">
        <w:rPr>
          <w:rFonts w:ascii="宋体" w:eastAsia="宋体" w:hAnsi="宋体" w:cs="宋体" w:hint="eastAsia"/>
          <w:color w:val="333333"/>
          <w:kern w:val="0"/>
          <w:szCs w:val="21"/>
        </w:rPr>
        <w:t>具有较强</w:t>
      </w:r>
      <w:r w:rsidR="009C51EE" w:rsidRPr="004C73CB">
        <w:rPr>
          <w:rFonts w:ascii="宋体" w:eastAsia="宋体" w:hAnsi="宋体" w:cs="宋体" w:hint="eastAsia"/>
          <w:color w:val="333333"/>
          <w:kern w:val="0"/>
          <w:szCs w:val="21"/>
        </w:rPr>
        <w:t>的创新能力和实践能力，能够运用专业知识</w:t>
      </w:r>
      <w:r w:rsidR="00840B15" w:rsidRPr="004C73CB">
        <w:rPr>
          <w:rFonts w:ascii="宋体" w:eastAsia="宋体" w:hAnsi="宋体" w:cs="宋体" w:hint="eastAsia"/>
          <w:color w:val="333333"/>
          <w:kern w:val="0"/>
          <w:szCs w:val="21"/>
        </w:rPr>
        <w:t>解决实际问题的能力</w:t>
      </w:r>
      <w:r w:rsidR="009673AF" w:rsidRPr="004C73CB">
        <w:rPr>
          <w:rFonts w:ascii="宋体" w:eastAsia="宋体" w:hAnsi="宋体" w:cs="宋体" w:hint="eastAsia"/>
          <w:color w:val="333333"/>
          <w:kern w:val="0"/>
          <w:szCs w:val="21"/>
        </w:rPr>
        <w:t>；</w:t>
      </w:r>
    </w:p>
    <w:p w14:paraId="4B8EDF97" w14:textId="4F5513DF" w:rsidR="009673AF" w:rsidRPr="004C73CB" w:rsidRDefault="00191427" w:rsidP="00A46D0E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4.</w:t>
      </w:r>
      <w:r w:rsidR="003418AC" w:rsidRPr="003418AC">
        <w:rPr>
          <w:rFonts w:hint="eastAsia"/>
        </w:rPr>
        <w:t xml:space="preserve"> </w:t>
      </w:r>
      <w:r w:rsidR="003418AC">
        <w:rPr>
          <w:rFonts w:hint="eastAsia"/>
        </w:rPr>
        <w:t>具有</w:t>
      </w:r>
      <w:r w:rsidR="003418AC" w:rsidRPr="003418AC">
        <w:rPr>
          <w:rFonts w:ascii="宋体" w:eastAsia="宋体" w:hAnsi="宋体" w:cs="宋体" w:hint="eastAsia"/>
          <w:color w:val="333333"/>
          <w:kern w:val="0"/>
          <w:szCs w:val="21"/>
        </w:rPr>
        <w:t>求真务实的学习态度、诚信的学术作风和工作作风，身心健康</w:t>
      </w:r>
      <w:r w:rsidRPr="004C73CB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14:paraId="08FEC876" w14:textId="63FF1328" w:rsidR="00747C11" w:rsidRPr="004C73CB" w:rsidRDefault="00747C11" w:rsidP="00A46D0E">
      <w:pPr>
        <w:widowControl/>
        <w:shd w:val="clear" w:color="auto" w:fill="FFFFFF"/>
        <w:spacing w:line="360" w:lineRule="auto"/>
        <w:ind w:firstLineChars="150" w:firstLine="316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4C73CB">
        <w:rPr>
          <w:rFonts w:ascii="宋体" w:eastAsia="宋体" w:hAnsi="宋体" w:cs="宋体" w:hint="eastAsia"/>
          <w:b/>
          <w:color w:val="333333"/>
          <w:kern w:val="0"/>
          <w:szCs w:val="21"/>
        </w:rPr>
        <w:t>（三）方向设置</w:t>
      </w:r>
    </w:p>
    <w:p w14:paraId="315D1F8D" w14:textId="1E15B492" w:rsidR="00747C11" w:rsidRPr="004C73CB" w:rsidRDefault="00747C11" w:rsidP="00A46D0E">
      <w:pPr>
        <w:widowControl/>
        <w:shd w:val="clear" w:color="auto" w:fill="FFFFFF"/>
        <w:spacing w:line="360" w:lineRule="auto"/>
        <w:ind w:firstLine="567"/>
        <w:jc w:val="left"/>
        <w:rPr>
          <w:rFonts w:ascii="宋体" w:eastAsia="宋体" w:hAnsi="宋体" w:cs="宋体"/>
          <w:kern w:val="0"/>
          <w:szCs w:val="21"/>
        </w:rPr>
      </w:pPr>
      <w:r w:rsidRPr="004C73CB">
        <w:rPr>
          <w:rFonts w:ascii="宋体" w:eastAsia="宋体" w:hAnsi="宋体" w:cs="宋体" w:hint="eastAsia"/>
          <w:kern w:val="0"/>
          <w:szCs w:val="21"/>
        </w:rPr>
        <w:t>1．</w:t>
      </w:r>
      <w:r w:rsidR="008A1BED" w:rsidRPr="004C73CB">
        <w:rPr>
          <w:rFonts w:ascii="宋体" w:eastAsia="宋体" w:hAnsi="宋体" w:cs="宋体" w:hint="eastAsia"/>
          <w:kern w:val="0"/>
          <w:szCs w:val="21"/>
        </w:rPr>
        <w:t>文化产业规划与文化政策</w:t>
      </w:r>
      <w:r w:rsidR="0098124E" w:rsidRPr="004C73CB">
        <w:rPr>
          <w:rFonts w:ascii="宋体" w:eastAsia="宋体" w:hAnsi="宋体" w:cs="宋体" w:hint="eastAsia"/>
          <w:kern w:val="0"/>
          <w:szCs w:val="21"/>
        </w:rPr>
        <w:t>（</w:t>
      </w:r>
      <w:r w:rsidR="008A1BED" w:rsidRPr="004C73CB">
        <w:rPr>
          <w:rFonts w:eastAsia="微软雅黑" w:cstheme="minorHAnsi"/>
          <w:szCs w:val="21"/>
        </w:rPr>
        <w:t>Cultural Industry Planning and Cultural Policy</w:t>
      </w:r>
      <w:r w:rsidR="0098124E" w:rsidRPr="004C73CB">
        <w:rPr>
          <w:rFonts w:cstheme="minorHAnsi" w:hint="eastAsia"/>
          <w:szCs w:val="21"/>
        </w:rPr>
        <w:t>）</w:t>
      </w:r>
    </w:p>
    <w:p w14:paraId="5C901F0A" w14:textId="0B0FDC16" w:rsidR="00747C11" w:rsidRPr="004C73CB" w:rsidRDefault="00747C11" w:rsidP="00A46D0E">
      <w:pPr>
        <w:widowControl/>
        <w:shd w:val="clear" w:color="auto" w:fill="FFFFFF"/>
        <w:spacing w:line="360" w:lineRule="auto"/>
        <w:ind w:firstLine="567"/>
        <w:jc w:val="left"/>
        <w:rPr>
          <w:rFonts w:eastAsia="宋体" w:cstheme="minorHAnsi"/>
          <w:kern w:val="0"/>
          <w:szCs w:val="21"/>
        </w:rPr>
      </w:pPr>
      <w:r w:rsidRPr="004C73CB">
        <w:rPr>
          <w:rFonts w:ascii="宋体" w:eastAsia="宋体" w:hAnsi="宋体" w:cs="宋体" w:hint="eastAsia"/>
          <w:kern w:val="0"/>
          <w:szCs w:val="21"/>
        </w:rPr>
        <w:t>2.</w:t>
      </w:r>
      <w:r w:rsidR="008A1BED" w:rsidRPr="004C73CB">
        <w:rPr>
          <w:rFonts w:hint="eastAsia"/>
          <w:szCs w:val="21"/>
        </w:rPr>
        <w:t xml:space="preserve"> </w:t>
      </w:r>
      <w:r w:rsidR="008A1BED" w:rsidRPr="004C73CB">
        <w:rPr>
          <w:rFonts w:ascii="宋体" w:eastAsia="宋体" w:hAnsi="宋体" w:cs="宋体" w:hint="eastAsia"/>
          <w:kern w:val="0"/>
          <w:szCs w:val="21"/>
        </w:rPr>
        <w:t>文化项目策划与管理</w:t>
      </w:r>
      <w:r w:rsidR="00570088" w:rsidRPr="004C73CB">
        <w:rPr>
          <w:rFonts w:ascii="宋体" w:eastAsia="宋体" w:hAnsi="宋体" w:cs="宋体" w:hint="eastAsia"/>
          <w:kern w:val="0"/>
          <w:szCs w:val="21"/>
        </w:rPr>
        <w:t>（</w:t>
      </w:r>
      <w:r w:rsidR="00426B7C" w:rsidRPr="004C73CB">
        <w:rPr>
          <w:rFonts w:eastAsia="微软雅黑" w:cstheme="minorHAnsi"/>
          <w:szCs w:val="21"/>
        </w:rPr>
        <w:t>Planning and Management of Cultural Projects</w:t>
      </w:r>
      <w:r w:rsidR="00570088" w:rsidRPr="004C73CB">
        <w:rPr>
          <w:rFonts w:eastAsia="微软雅黑" w:cstheme="minorHAnsi" w:hint="eastAsia"/>
          <w:szCs w:val="21"/>
        </w:rPr>
        <w:t>）</w:t>
      </w:r>
    </w:p>
    <w:p w14:paraId="2003B307" w14:textId="3922F960" w:rsidR="00747C11" w:rsidRPr="004C73CB" w:rsidRDefault="00747C11" w:rsidP="00A46D0E">
      <w:pPr>
        <w:widowControl/>
        <w:shd w:val="clear" w:color="auto" w:fill="FFFFFF"/>
        <w:spacing w:line="360" w:lineRule="auto"/>
        <w:ind w:firstLine="567"/>
        <w:jc w:val="left"/>
        <w:rPr>
          <w:rFonts w:eastAsia="宋体" w:cstheme="minorHAnsi"/>
          <w:kern w:val="0"/>
          <w:szCs w:val="21"/>
        </w:rPr>
      </w:pPr>
      <w:r w:rsidRPr="004C73CB">
        <w:rPr>
          <w:rFonts w:ascii="宋体" w:eastAsia="宋体" w:hAnsi="宋体" w:cs="宋体" w:hint="eastAsia"/>
          <w:kern w:val="0"/>
          <w:szCs w:val="21"/>
        </w:rPr>
        <w:t>3.</w:t>
      </w:r>
      <w:r w:rsidR="008A1BED" w:rsidRPr="004C73CB">
        <w:rPr>
          <w:rFonts w:hint="eastAsia"/>
          <w:szCs w:val="21"/>
        </w:rPr>
        <w:t xml:space="preserve"> </w:t>
      </w:r>
      <w:r w:rsidR="008A1BED" w:rsidRPr="004C73CB">
        <w:rPr>
          <w:rFonts w:ascii="宋体" w:eastAsia="宋体" w:hAnsi="宋体" w:cs="宋体" w:hint="eastAsia"/>
          <w:kern w:val="0"/>
          <w:szCs w:val="21"/>
        </w:rPr>
        <w:t>文化创意与生活方式研究</w:t>
      </w:r>
      <w:r w:rsidR="00570088" w:rsidRPr="004C73CB">
        <w:rPr>
          <w:rFonts w:ascii="宋体" w:eastAsia="宋体" w:hAnsi="宋体" w:cs="宋体" w:hint="eastAsia"/>
          <w:kern w:val="0"/>
          <w:szCs w:val="21"/>
        </w:rPr>
        <w:t>（</w:t>
      </w:r>
      <w:r w:rsidR="00C26250" w:rsidRPr="004C73CB">
        <w:rPr>
          <w:rFonts w:eastAsia="微软雅黑" w:cstheme="minorHAnsi"/>
          <w:szCs w:val="21"/>
        </w:rPr>
        <w:t>Cultural Creativity</w:t>
      </w:r>
      <w:r w:rsidR="009F558B">
        <w:rPr>
          <w:rFonts w:eastAsia="微软雅黑" w:cstheme="minorHAnsi"/>
          <w:szCs w:val="21"/>
        </w:rPr>
        <w:t xml:space="preserve"> </w:t>
      </w:r>
      <w:r w:rsidR="00C26250" w:rsidRPr="004C73CB">
        <w:rPr>
          <w:rFonts w:eastAsia="微软雅黑" w:cstheme="minorHAnsi"/>
          <w:szCs w:val="21"/>
        </w:rPr>
        <w:t>and Lifestyle Study</w:t>
      </w:r>
      <w:r w:rsidR="00570088" w:rsidRPr="004C73CB">
        <w:rPr>
          <w:rFonts w:eastAsia="微软雅黑" w:cstheme="minorHAnsi" w:hint="eastAsia"/>
          <w:szCs w:val="21"/>
        </w:rPr>
        <w:t>）</w:t>
      </w:r>
    </w:p>
    <w:p w14:paraId="48F7D8B4" w14:textId="77777777" w:rsidR="00875043" w:rsidRPr="004C73CB" w:rsidRDefault="00E73FF9" w:rsidP="00A46D0E">
      <w:pPr>
        <w:spacing w:line="360" w:lineRule="auto"/>
        <w:rPr>
          <w:rFonts w:asciiTheme="minorEastAsia" w:hAnsiTheme="minorEastAsia"/>
          <w:b/>
          <w:szCs w:val="21"/>
        </w:rPr>
      </w:pPr>
      <w:r w:rsidRPr="004C73CB">
        <w:rPr>
          <w:rFonts w:asciiTheme="minorEastAsia" w:hAnsiTheme="minorEastAsia" w:hint="eastAsia"/>
          <w:szCs w:val="21"/>
        </w:rPr>
        <w:t xml:space="preserve"> </w:t>
      </w:r>
      <w:r w:rsidRPr="004C73CB">
        <w:rPr>
          <w:rFonts w:asciiTheme="minorEastAsia" w:hAnsiTheme="minorEastAsia" w:hint="eastAsia"/>
          <w:b/>
          <w:szCs w:val="21"/>
        </w:rPr>
        <w:t xml:space="preserve"> </w:t>
      </w:r>
      <w:r w:rsidRPr="004C73CB">
        <w:rPr>
          <w:rFonts w:asciiTheme="minorEastAsia" w:hAnsiTheme="minorEastAsia" w:hint="eastAsia"/>
          <w:sz w:val="24"/>
          <w:szCs w:val="24"/>
        </w:rPr>
        <w:t xml:space="preserve"> </w:t>
      </w: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 </w:t>
      </w:r>
      <w:r w:rsidR="00875043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二、</w:t>
      </w:r>
      <w:r w:rsidR="00E00112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学制及学习年限</w:t>
      </w:r>
    </w:p>
    <w:p w14:paraId="247ED61A" w14:textId="62FD8CDD" w:rsidR="00C12F4C" w:rsidRPr="004C73CB" w:rsidRDefault="00406A90" w:rsidP="00A46D0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C73CB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  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学制</w:t>
      </w:r>
      <w:r w:rsidR="00C12F4C" w:rsidRPr="004C73CB">
        <w:rPr>
          <w:rFonts w:ascii="宋体" w:eastAsia="宋体" w:hAnsi="宋体" w:cs="宋体"/>
          <w:color w:val="000000"/>
          <w:kern w:val="0"/>
          <w:szCs w:val="21"/>
        </w:rPr>
        <w:t xml:space="preserve">3 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E7254B" w:rsidRPr="004C73C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学习年限根据情况可适当延长，最长不得超过</w:t>
      </w:r>
      <w:r w:rsidR="00C12F4C" w:rsidRPr="004C73CB">
        <w:rPr>
          <w:rFonts w:ascii="宋体" w:eastAsia="宋体" w:hAnsi="宋体" w:cs="宋体"/>
          <w:color w:val="000000"/>
          <w:kern w:val="0"/>
          <w:szCs w:val="21"/>
        </w:rPr>
        <w:t>5</w:t>
      </w:r>
      <w:r w:rsidR="00C12F4C" w:rsidRPr="004C73CB">
        <w:rPr>
          <w:rFonts w:ascii="宋体" w:eastAsia="宋体" w:hAnsi="宋体" w:cs="宋体" w:hint="eastAsia"/>
          <w:color w:val="000000"/>
          <w:kern w:val="0"/>
          <w:szCs w:val="21"/>
        </w:rPr>
        <w:t>年。硕士生的学习方式分为全日制和非全日制。硕士生如在学期间提前完成培养计划，通过学位课程考试和学位论文答辩，各方面表现突出，可申请提前毕业，只可提前半年毕业，具体按《暨南大学研究生学籍管理办法》执行。</w:t>
      </w:r>
    </w:p>
    <w:p w14:paraId="4CF31EFF" w14:textId="77777777" w:rsidR="00406A90" w:rsidRPr="005213F0" w:rsidRDefault="00E73FF9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    </w:t>
      </w:r>
      <w:r w:rsidR="00875043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三、</w:t>
      </w:r>
      <w:r w:rsidR="00D506E7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课程设置及学分要求</w:t>
      </w:r>
    </w:p>
    <w:p w14:paraId="0917B008" w14:textId="7F42B058" w:rsidR="003B2CA7" w:rsidRPr="004C73CB" w:rsidRDefault="00406A90" w:rsidP="00A46D0E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4C73CB"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 xml:space="preserve"> </w:t>
      </w:r>
      <w:r w:rsidR="0019350A" w:rsidRPr="004C73CB">
        <w:rPr>
          <w:rFonts w:asciiTheme="minorEastAsia" w:hAnsiTheme="minorEastAsia" w:cs="宋体"/>
          <w:color w:val="333333"/>
          <w:kern w:val="0"/>
          <w:szCs w:val="21"/>
        </w:rPr>
        <w:t xml:space="preserve">   </w:t>
      </w:r>
      <w:r w:rsidR="00241AD3" w:rsidRPr="004C73CB">
        <w:rPr>
          <w:rFonts w:asciiTheme="minorEastAsia" w:hAnsiTheme="minorEastAsia" w:cs="宋体" w:hint="eastAsia"/>
          <w:color w:val="333333"/>
          <w:kern w:val="0"/>
          <w:szCs w:val="21"/>
        </w:rPr>
        <w:t>本学科要求修满28学分，</w:t>
      </w:r>
      <w:r w:rsidR="00241AD3" w:rsidRPr="00174AEF">
        <w:rPr>
          <w:rFonts w:asciiTheme="minorEastAsia" w:hAnsiTheme="minorEastAsia" w:cs="宋体" w:hint="eastAsia"/>
          <w:color w:val="333333"/>
          <w:kern w:val="0"/>
          <w:szCs w:val="21"/>
        </w:rPr>
        <w:t>其中公共学位课</w:t>
      </w:r>
      <w:r w:rsidR="00861D88" w:rsidRPr="00174AEF">
        <w:rPr>
          <w:rFonts w:asciiTheme="minorEastAsia" w:hAnsiTheme="minorEastAsia" w:cs="宋体"/>
          <w:color w:val="333333"/>
          <w:kern w:val="0"/>
          <w:szCs w:val="21"/>
        </w:rPr>
        <w:t>4</w:t>
      </w:r>
      <w:r w:rsidR="00241AD3" w:rsidRPr="00174AEF">
        <w:rPr>
          <w:rFonts w:asciiTheme="minorEastAsia" w:hAnsiTheme="minorEastAsia" w:cs="宋体" w:hint="eastAsia"/>
          <w:color w:val="333333"/>
          <w:kern w:val="0"/>
          <w:szCs w:val="21"/>
        </w:rPr>
        <w:t>学分，</w:t>
      </w:r>
      <w:r w:rsidR="00241AD3" w:rsidRPr="004C73CB">
        <w:rPr>
          <w:rFonts w:asciiTheme="minorEastAsia" w:hAnsiTheme="minorEastAsia" w:cs="宋体" w:hint="eastAsia"/>
          <w:color w:val="333333"/>
          <w:kern w:val="0"/>
          <w:szCs w:val="21"/>
        </w:rPr>
        <w:t>专业必修课2学分，专业学位课</w:t>
      </w:r>
      <w:r w:rsidR="008635DD" w:rsidRPr="004C73CB">
        <w:rPr>
          <w:rFonts w:asciiTheme="minorEastAsia" w:hAnsiTheme="minorEastAsia" w:cs="宋体"/>
          <w:color w:val="333333"/>
          <w:kern w:val="0"/>
          <w:szCs w:val="21"/>
        </w:rPr>
        <w:t>9</w:t>
      </w:r>
      <w:r w:rsidR="00241AD3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学分，非学位课程1</w:t>
      </w:r>
      <w:r w:rsidR="005003EF">
        <w:rPr>
          <w:rFonts w:asciiTheme="minorEastAsia" w:hAnsiTheme="minorEastAsia" w:cs="宋体"/>
          <w:color w:val="333333"/>
          <w:kern w:val="0"/>
          <w:szCs w:val="21"/>
        </w:rPr>
        <w:t>3</w:t>
      </w:r>
      <w:r w:rsidR="00241AD3" w:rsidRPr="004C73CB">
        <w:rPr>
          <w:rFonts w:asciiTheme="minorEastAsia" w:hAnsiTheme="minorEastAsia" w:cs="宋体" w:hint="eastAsia"/>
          <w:color w:val="333333"/>
          <w:kern w:val="0"/>
          <w:szCs w:val="21"/>
        </w:rPr>
        <w:t>学分。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589"/>
        <w:gridCol w:w="712"/>
        <w:gridCol w:w="712"/>
        <w:gridCol w:w="854"/>
        <w:gridCol w:w="1102"/>
        <w:gridCol w:w="1034"/>
      </w:tblGrid>
      <w:tr w:rsidR="00EB1824" w:rsidRPr="002472C1" w14:paraId="37E6C552" w14:textId="77777777" w:rsidTr="00924D54">
        <w:trPr>
          <w:trHeight w:val="429"/>
        </w:trPr>
        <w:tc>
          <w:tcPr>
            <w:tcW w:w="709" w:type="dxa"/>
          </w:tcPr>
          <w:p w14:paraId="093C931D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</w:t>
            </w:r>
          </w:p>
          <w:p w14:paraId="73E46E83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类别</w:t>
            </w:r>
          </w:p>
        </w:tc>
        <w:tc>
          <w:tcPr>
            <w:tcW w:w="1276" w:type="dxa"/>
          </w:tcPr>
          <w:p w14:paraId="1D709386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课程编号</w:t>
            </w:r>
          </w:p>
        </w:tc>
        <w:tc>
          <w:tcPr>
            <w:tcW w:w="2126" w:type="dxa"/>
          </w:tcPr>
          <w:p w14:paraId="02D83FF2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课程中文名称</w:t>
            </w:r>
          </w:p>
          <w:p w14:paraId="3D19C63C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（课程英文名称）</w:t>
            </w:r>
          </w:p>
        </w:tc>
        <w:tc>
          <w:tcPr>
            <w:tcW w:w="589" w:type="dxa"/>
          </w:tcPr>
          <w:p w14:paraId="20D6C2CB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学时</w:t>
            </w:r>
          </w:p>
        </w:tc>
        <w:tc>
          <w:tcPr>
            <w:tcW w:w="712" w:type="dxa"/>
          </w:tcPr>
          <w:p w14:paraId="69FBABCD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学分</w:t>
            </w:r>
          </w:p>
        </w:tc>
        <w:tc>
          <w:tcPr>
            <w:tcW w:w="712" w:type="dxa"/>
          </w:tcPr>
          <w:p w14:paraId="76FAD14E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开课学期</w:t>
            </w:r>
          </w:p>
        </w:tc>
        <w:tc>
          <w:tcPr>
            <w:tcW w:w="854" w:type="dxa"/>
          </w:tcPr>
          <w:p w14:paraId="0F3C8484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开课单位</w:t>
            </w:r>
          </w:p>
        </w:tc>
        <w:tc>
          <w:tcPr>
            <w:tcW w:w="1102" w:type="dxa"/>
          </w:tcPr>
          <w:p w14:paraId="1FB47414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考核方式</w:t>
            </w:r>
          </w:p>
        </w:tc>
        <w:tc>
          <w:tcPr>
            <w:tcW w:w="1034" w:type="dxa"/>
          </w:tcPr>
          <w:p w14:paraId="68D5D89D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学科</w:t>
            </w:r>
          </w:p>
          <w:p w14:paraId="6EE3E576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</w:t>
            </w:r>
          </w:p>
        </w:tc>
      </w:tr>
      <w:tr w:rsidR="00EB1824" w:rsidRPr="002472C1" w14:paraId="5978249F" w14:textId="77777777" w:rsidTr="00924D54">
        <w:trPr>
          <w:trHeight w:val="600"/>
        </w:trPr>
        <w:tc>
          <w:tcPr>
            <w:tcW w:w="709" w:type="dxa"/>
            <w:vMerge w:val="restart"/>
          </w:tcPr>
          <w:p w14:paraId="2B2CB288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公共学位课</w:t>
            </w:r>
          </w:p>
        </w:tc>
        <w:tc>
          <w:tcPr>
            <w:tcW w:w="1276" w:type="dxa"/>
            <w:vAlign w:val="center"/>
          </w:tcPr>
          <w:p w14:paraId="6CC9D9C7" w14:textId="01AD9B11" w:rsidR="00EB1824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cs="Helvetica" w:hint="eastAsia"/>
                <w:color w:val="000000"/>
                <w:sz w:val="18"/>
                <w:szCs w:val="18"/>
              </w:rPr>
              <w:t>105590maf1</w:t>
            </w:r>
          </w:p>
        </w:tc>
        <w:tc>
          <w:tcPr>
            <w:tcW w:w="2126" w:type="dxa"/>
            <w:vAlign w:val="center"/>
          </w:tcPr>
          <w:p w14:paraId="16B4A759" w14:textId="77777777" w:rsidR="00EB1824" w:rsidRPr="00C92D39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/>
                <w:sz w:val="18"/>
                <w:szCs w:val="18"/>
              </w:rPr>
              <w:t>基础英语</w:t>
            </w:r>
          </w:p>
          <w:p w14:paraId="2B84C525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/>
                <w:sz w:val="18"/>
                <w:szCs w:val="18"/>
              </w:rPr>
              <w:t>Fundamental English</w:t>
            </w:r>
          </w:p>
        </w:tc>
        <w:tc>
          <w:tcPr>
            <w:tcW w:w="589" w:type="dxa"/>
          </w:tcPr>
          <w:p w14:paraId="1F8BDEAE" w14:textId="65CCDC73" w:rsidR="00EB1824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53EA8291" w14:textId="40269186" w:rsidR="00EB1824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669FC7D8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C29B23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外国语学院</w:t>
            </w:r>
          </w:p>
        </w:tc>
        <w:tc>
          <w:tcPr>
            <w:tcW w:w="1102" w:type="dxa"/>
          </w:tcPr>
          <w:p w14:paraId="36C6563F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开卷、闭卷</w:t>
            </w:r>
          </w:p>
        </w:tc>
        <w:tc>
          <w:tcPr>
            <w:tcW w:w="1034" w:type="dxa"/>
          </w:tcPr>
          <w:p w14:paraId="71E78221" w14:textId="77777777" w:rsidR="00EB1824" w:rsidRPr="002472C1" w:rsidRDefault="00EB1824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方向</w:t>
            </w:r>
          </w:p>
        </w:tc>
      </w:tr>
      <w:tr w:rsidR="00112585" w:rsidRPr="002472C1" w14:paraId="6EC19CA3" w14:textId="77777777" w:rsidTr="009050BB">
        <w:trPr>
          <w:trHeight w:val="600"/>
        </w:trPr>
        <w:tc>
          <w:tcPr>
            <w:tcW w:w="709" w:type="dxa"/>
            <w:vMerge/>
          </w:tcPr>
          <w:p w14:paraId="01A0F98F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928199" w14:textId="539B1976" w:rsidR="00112585" w:rsidRDefault="00112585" w:rsidP="00924D54">
            <w:pPr>
              <w:spacing w:line="240" w:lineRule="exact"/>
              <w:rPr>
                <w:rFonts w:cs="Helvetica"/>
                <w:color w:val="000000"/>
                <w:sz w:val="18"/>
                <w:szCs w:val="18"/>
              </w:rPr>
            </w:pPr>
            <w:r w:rsidRPr="00112585">
              <w:rPr>
                <w:rFonts w:cs="Helvetica" w:hint="eastAsia"/>
                <w:color w:val="000000"/>
                <w:sz w:val="18"/>
                <w:szCs w:val="18"/>
              </w:rPr>
              <w:t>105590ma23</w:t>
            </w:r>
          </w:p>
        </w:tc>
        <w:tc>
          <w:tcPr>
            <w:tcW w:w="2126" w:type="dxa"/>
          </w:tcPr>
          <w:p w14:paraId="002CB1DE" w14:textId="2BC86862" w:rsidR="00112585" w:rsidRPr="00112585" w:rsidRDefault="00112585" w:rsidP="00112585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中国现代化理论与实践研究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（港澳台侨）</w:t>
            </w:r>
          </w:p>
          <w:p w14:paraId="6A828939" w14:textId="4DB037A3" w:rsidR="00112585" w:rsidRPr="00C92D39" w:rsidRDefault="00112585" w:rsidP="00112585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/>
                <w:sz w:val="18"/>
                <w:szCs w:val="18"/>
              </w:rPr>
              <w:t>Studies on Theories and Practices of Chinese Modernization</w:t>
            </w:r>
          </w:p>
        </w:tc>
        <w:tc>
          <w:tcPr>
            <w:tcW w:w="589" w:type="dxa"/>
            <w:vAlign w:val="center"/>
          </w:tcPr>
          <w:p w14:paraId="2CD72F5B" w14:textId="7C534593" w:rsidR="00112585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712" w:type="dxa"/>
            <w:vAlign w:val="center"/>
          </w:tcPr>
          <w:p w14:paraId="5640778B" w14:textId="21A10D11" w:rsidR="00112585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14:paraId="02370643" w14:textId="3A7F17F9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14:paraId="13F7E7FF" w14:textId="49875D84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102" w:type="dxa"/>
            <w:vAlign w:val="center"/>
          </w:tcPr>
          <w:p w14:paraId="288BE933" w14:textId="1D87FFCC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考试</w:t>
            </w:r>
          </w:p>
        </w:tc>
        <w:tc>
          <w:tcPr>
            <w:tcW w:w="1034" w:type="dxa"/>
          </w:tcPr>
          <w:p w14:paraId="1A7DFF8E" w14:textId="3CB6F4D6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方向</w:t>
            </w:r>
          </w:p>
        </w:tc>
      </w:tr>
      <w:tr w:rsidR="00112585" w:rsidRPr="002472C1" w14:paraId="07E4E15E" w14:textId="77777777" w:rsidTr="009050BB">
        <w:trPr>
          <w:trHeight w:val="600"/>
        </w:trPr>
        <w:tc>
          <w:tcPr>
            <w:tcW w:w="709" w:type="dxa"/>
            <w:vMerge/>
          </w:tcPr>
          <w:p w14:paraId="0C2679F5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216001" w14:textId="552A839E" w:rsidR="00112585" w:rsidRDefault="00112585" w:rsidP="00924D54">
            <w:pPr>
              <w:spacing w:line="240" w:lineRule="exact"/>
              <w:rPr>
                <w:rFonts w:cs="Helvetica"/>
                <w:color w:val="000000"/>
                <w:sz w:val="18"/>
                <w:szCs w:val="18"/>
              </w:rPr>
            </w:pPr>
            <w:r w:rsidRPr="00112585">
              <w:rPr>
                <w:rFonts w:cs="Helvetica" w:hint="eastAsia"/>
                <w:color w:val="000000"/>
                <w:sz w:val="18"/>
                <w:szCs w:val="18"/>
              </w:rPr>
              <w:t>105590ma25</w:t>
            </w:r>
          </w:p>
        </w:tc>
        <w:tc>
          <w:tcPr>
            <w:tcW w:w="2126" w:type="dxa"/>
          </w:tcPr>
          <w:p w14:paraId="5B082847" w14:textId="56168F44" w:rsidR="00112585" w:rsidRPr="00112585" w:rsidRDefault="00112585" w:rsidP="00112585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汉语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（来华留学生）</w:t>
            </w:r>
          </w:p>
          <w:p w14:paraId="0A6CE274" w14:textId="62FE0A80" w:rsidR="00112585" w:rsidRPr="00C92D39" w:rsidRDefault="00112585" w:rsidP="00112585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/>
                <w:sz w:val="18"/>
                <w:szCs w:val="18"/>
              </w:rPr>
              <w:t>Chinese</w:t>
            </w:r>
          </w:p>
        </w:tc>
        <w:tc>
          <w:tcPr>
            <w:tcW w:w="589" w:type="dxa"/>
            <w:vAlign w:val="center"/>
          </w:tcPr>
          <w:p w14:paraId="0E3838B0" w14:textId="46E5C11E" w:rsidR="00112585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712" w:type="dxa"/>
            <w:vAlign w:val="center"/>
          </w:tcPr>
          <w:p w14:paraId="1DE3626D" w14:textId="772E75F6" w:rsidR="00112585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14:paraId="3743A2B3" w14:textId="4C7044F2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14:paraId="38C58239" w14:textId="691B7475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华文学院</w:t>
            </w:r>
          </w:p>
        </w:tc>
        <w:tc>
          <w:tcPr>
            <w:tcW w:w="1102" w:type="dxa"/>
            <w:vAlign w:val="center"/>
          </w:tcPr>
          <w:p w14:paraId="0C218C58" w14:textId="056D08BC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考试</w:t>
            </w:r>
          </w:p>
        </w:tc>
        <w:tc>
          <w:tcPr>
            <w:tcW w:w="1034" w:type="dxa"/>
          </w:tcPr>
          <w:p w14:paraId="7E11B1F4" w14:textId="07DAD35F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方向</w:t>
            </w:r>
          </w:p>
        </w:tc>
      </w:tr>
      <w:tr w:rsidR="00112585" w:rsidRPr="002472C1" w14:paraId="60A22A84" w14:textId="77777777" w:rsidTr="009050BB">
        <w:trPr>
          <w:trHeight w:val="600"/>
        </w:trPr>
        <w:tc>
          <w:tcPr>
            <w:tcW w:w="709" w:type="dxa"/>
            <w:vMerge/>
          </w:tcPr>
          <w:p w14:paraId="03B23A9F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F8DD9" w14:textId="6EEA68FE" w:rsidR="00112585" w:rsidRDefault="00112585" w:rsidP="00924D54">
            <w:pPr>
              <w:spacing w:line="240" w:lineRule="exact"/>
              <w:rPr>
                <w:rFonts w:cs="Helvetica"/>
                <w:color w:val="000000"/>
                <w:sz w:val="18"/>
                <w:szCs w:val="18"/>
              </w:rPr>
            </w:pPr>
            <w:r w:rsidRPr="00112585">
              <w:rPr>
                <w:rFonts w:cs="Helvetica" w:hint="eastAsia"/>
                <w:color w:val="000000"/>
                <w:sz w:val="18"/>
                <w:szCs w:val="18"/>
              </w:rPr>
              <w:t>105590ma31</w:t>
            </w:r>
          </w:p>
        </w:tc>
        <w:tc>
          <w:tcPr>
            <w:tcW w:w="2126" w:type="dxa"/>
          </w:tcPr>
          <w:p w14:paraId="31CAD9E7" w14:textId="729726F8" w:rsidR="00112585" w:rsidRPr="00112585" w:rsidRDefault="00112585" w:rsidP="00112585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中国概况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（来华留学生）</w:t>
            </w:r>
          </w:p>
          <w:p w14:paraId="23719E7E" w14:textId="4E162FAF" w:rsidR="00112585" w:rsidRPr="00C92D39" w:rsidRDefault="00112585" w:rsidP="00112585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/>
                <w:sz w:val="18"/>
                <w:szCs w:val="18"/>
              </w:rPr>
              <w:t>Overview of China</w:t>
            </w:r>
          </w:p>
        </w:tc>
        <w:tc>
          <w:tcPr>
            <w:tcW w:w="589" w:type="dxa"/>
            <w:vAlign w:val="center"/>
          </w:tcPr>
          <w:p w14:paraId="58DA0763" w14:textId="44303254" w:rsidR="00112585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712" w:type="dxa"/>
            <w:vAlign w:val="center"/>
          </w:tcPr>
          <w:p w14:paraId="3F5A42F9" w14:textId="08078D9F" w:rsidR="00112585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14:paraId="04C8146A" w14:textId="24D0BCB8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14:paraId="0AC3E4B4" w14:textId="442019E5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国际学院</w:t>
            </w:r>
          </w:p>
        </w:tc>
        <w:tc>
          <w:tcPr>
            <w:tcW w:w="1102" w:type="dxa"/>
            <w:vAlign w:val="center"/>
          </w:tcPr>
          <w:p w14:paraId="182977BA" w14:textId="42F4BCAF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1258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考试</w:t>
            </w:r>
          </w:p>
        </w:tc>
        <w:tc>
          <w:tcPr>
            <w:tcW w:w="1034" w:type="dxa"/>
          </w:tcPr>
          <w:p w14:paraId="09E2E61A" w14:textId="7E832115" w:rsidR="00112585" w:rsidRPr="00C92D39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92D3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方向</w:t>
            </w:r>
          </w:p>
        </w:tc>
      </w:tr>
      <w:tr w:rsidR="00112585" w:rsidRPr="002472C1" w14:paraId="775FA21E" w14:textId="77777777" w:rsidTr="00924D54">
        <w:trPr>
          <w:trHeight w:val="491"/>
        </w:trPr>
        <w:tc>
          <w:tcPr>
            <w:tcW w:w="709" w:type="dxa"/>
            <w:vMerge w:val="restart"/>
          </w:tcPr>
          <w:p w14:paraId="703EC988" w14:textId="77777777" w:rsidR="00112585" w:rsidRPr="002472C1" w:rsidRDefault="00112585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2472C1">
              <w:rPr>
                <w:rFonts w:ascii="仿宋" w:eastAsia="仿宋" w:hAnsi="仿宋" w:cs="宋体" w:hint="eastAsia"/>
                <w:sz w:val="24"/>
                <w:szCs w:val="32"/>
              </w:rPr>
              <w:t>专业学位课</w:t>
            </w:r>
          </w:p>
        </w:tc>
        <w:tc>
          <w:tcPr>
            <w:tcW w:w="1276" w:type="dxa"/>
          </w:tcPr>
          <w:p w14:paraId="33C669AF" w14:textId="77777777" w:rsidR="00112585" w:rsidRPr="002472C1" w:rsidRDefault="00112585" w:rsidP="00924D54">
            <w:pPr>
              <w:spacing w:line="24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29416A">
              <w:rPr>
                <w:rFonts w:ascii="Times New Roman" w:eastAsia="宋体" w:hAnsi="Times New Roman" w:cs="Times New Roman"/>
                <w:sz w:val="18"/>
                <w:szCs w:val="18"/>
              </w:rPr>
              <w:t>99J800mb01</w:t>
            </w:r>
          </w:p>
        </w:tc>
        <w:tc>
          <w:tcPr>
            <w:tcW w:w="2126" w:type="dxa"/>
          </w:tcPr>
          <w:p w14:paraId="5DD11B0A" w14:textId="77777777" w:rsidR="00112585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文化理论研究导读</w:t>
            </w:r>
          </w:p>
          <w:p w14:paraId="3A073EE0" w14:textId="77777777" w:rsidR="00112585" w:rsidRPr="002472C1" w:rsidRDefault="00112585" w:rsidP="00924D54">
            <w:pPr>
              <w:spacing w:line="24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D84F67">
              <w:rPr>
                <w:rFonts w:ascii="Times New Roman" w:eastAsia="宋体" w:hAnsi="Times New Roman" w:cs="Times New Roman"/>
                <w:sz w:val="18"/>
                <w:szCs w:val="18"/>
              </w:rPr>
              <w:t>An Introduction to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D84F67">
              <w:rPr>
                <w:rFonts w:ascii="Times New Roman" w:eastAsia="宋体" w:hAnsi="Times New Roman" w:cs="Times New Roman"/>
                <w:sz w:val="18"/>
                <w:szCs w:val="18"/>
              </w:rPr>
              <w:t>Cultural Studies</w:t>
            </w:r>
          </w:p>
        </w:tc>
        <w:tc>
          <w:tcPr>
            <w:tcW w:w="589" w:type="dxa"/>
          </w:tcPr>
          <w:p w14:paraId="4303F4F6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712" w:type="dxa"/>
          </w:tcPr>
          <w:p w14:paraId="09D95631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71CC3A96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2F093D0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22636E34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D7AA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5B8779FC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112585" w:rsidRPr="002472C1" w14:paraId="4799704A" w14:textId="77777777" w:rsidTr="00924D54">
        <w:trPr>
          <w:trHeight w:val="682"/>
        </w:trPr>
        <w:tc>
          <w:tcPr>
            <w:tcW w:w="709" w:type="dxa"/>
            <w:vMerge/>
          </w:tcPr>
          <w:p w14:paraId="2ADB567B" w14:textId="77777777" w:rsidR="00112585" w:rsidRPr="002472C1" w:rsidRDefault="00112585" w:rsidP="00924D54">
            <w:pPr>
              <w:spacing w:line="460" w:lineRule="exact"/>
              <w:ind w:firstLineChars="200" w:firstLine="48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3B9170A5" w14:textId="77777777" w:rsidR="00112585" w:rsidRPr="002472C1" w:rsidRDefault="00112585" w:rsidP="00924D54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29416A">
              <w:rPr>
                <w:rFonts w:ascii="Times New Roman" w:eastAsia="宋体" w:hAnsi="Times New Roman" w:cs="Times New Roman"/>
                <w:sz w:val="18"/>
                <w:szCs w:val="18"/>
              </w:rPr>
              <w:t>99J800mb0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559B3A1D" w14:textId="77777777" w:rsidR="00112585" w:rsidRDefault="00112585" w:rsidP="00924D54">
            <w:pPr>
              <w:spacing w:line="4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文化产业概论</w:t>
            </w:r>
          </w:p>
          <w:p w14:paraId="3F115203" w14:textId="77777777" w:rsidR="00112585" w:rsidRPr="002472C1" w:rsidRDefault="00112585" w:rsidP="00924D54">
            <w:pPr>
              <w:spacing w:line="240" w:lineRule="exact"/>
              <w:rPr>
                <w:rFonts w:ascii="仿宋" w:eastAsia="仿宋" w:hAnsi="仿宋" w:cs="宋体"/>
                <w:sz w:val="24"/>
                <w:szCs w:val="32"/>
              </w:rPr>
            </w:pPr>
            <w:r w:rsidRPr="00D84F67">
              <w:rPr>
                <w:rFonts w:ascii="Times New Roman" w:eastAsia="宋体" w:hAnsi="Times New Roman" w:cs="Times New Roman"/>
                <w:sz w:val="18"/>
                <w:szCs w:val="18"/>
              </w:rPr>
              <w:t>An Introduction to Cultural Industry</w:t>
            </w:r>
          </w:p>
        </w:tc>
        <w:tc>
          <w:tcPr>
            <w:tcW w:w="589" w:type="dxa"/>
          </w:tcPr>
          <w:p w14:paraId="16841103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712" w:type="dxa"/>
          </w:tcPr>
          <w:p w14:paraId="638D6459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424F9661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248DE3C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408252DA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D7AA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62B151BB" w14:textId="77777777" w:rsidR="00112585" w:rsidRPr="002472C1" w:rsidRDefault="00112585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5148CB" w:rsidRPr="002472C1" w14:paraId="5C744E5A" w14:textId="77777777" w:rsidTr="00924D54">
        <w:trPr>
          <w:trHeight w:val="520"/>
        </w:trPr>
        <w:tc>
          <w:tcPr>
            <w:tcW w:w="709" w:type="dxa"/>
            <w:vMerge/>
          </w:tcPr>
          <w:p w14:paraId="64759C4D" w14:textId="77777777" w:rsidR="005148CB" w:rsidRPr="002472C1" w:rsidRDefault="005148CB" w:rsidP="00924D54">
            <w:pPr>
              <w:spacing w:line="460" w:lineRule="exact"/>
              <w:ind w:firstLineChars="200" w:firstLine="480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EFA1283" w14:textId="2FE03FA3" w:rsidR="005148CB" w:rsidRPr="002472C1" w:rsidRDefault="005148CB" w:rsidP="00924D54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0501J8mb01</w:t>
            </w:r>
          </w:p>
        </w:tc>
        <w:tc>
          <w:tcPr>
            <w:tcW w:w="2126" w:type="dxa"/>
          </w:tcPr>
          <w:p w14:paraId="207A64EE" w14:textId="77777777" w:rsidR="005148CB" w:rsidRDefault="005148CB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文化创意与经济</w:t>
            </w:r>
          </w:p>
          <w:p w14:paraId="13EE6B41" w14:textId="127EC964" w:rsidR="005148CB" w:rsidRPr="00AB370C" w:rsidRDefault="005148CB" w:rsidP="00924D54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Cultural Creativity and Economy</w:t>
            </w:r>
          </w:p>
        </w:tc>
        <w:tc>
          <w:tcPr>
            <w:tcW w:w="589" w:type="dxa"/>
          </w:tcPr>
          <w:p w14:paraId="3C9551F6" w14:textId="0DE9637C" w:rsidR="005148CB" w:rsidRPr="009D7AAC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6</w:t>
            </w:r>
            <w:r w:rsidRPr="002F4316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77630CB" w14:textId="32AEBBE7" w:rsidR="005148CB" w:rsidRPr="009D7AAC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1C3AC134" w14:textId="5643BE4E" w:rsidR="005148CB" w:rsidRPr="009D7AAC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512991F" w14:textId="186E5A55" w:rsidR="005148CB" w:rsidRPr="00A66D42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文学院、产业经济研究院</w:t>
            </w:r>
          </w:p>
        </w:tc>
        <w:tc>
          <w:tcPr>
            <w:tcW w:w="1102" w:type="dxa"/>
          </w:tcPr>
          <w:p w14:paraId="0588FAB4" w14:textId="0895BD25" w:rsidR="005148CB" w:rsidRPr="009D7AAC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730686F5" w14:textId="754C9AF3" w:rsidR="005148CB" w:rsidRPr="009D7AAC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C504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</w:p>
        </w:tc>
      </w:tr>
      <w:tr w:rsidR="005148CB" w:rsidRPr="002472C1" w14:paraId="68940480" w14:textId="77777777" w:rsidTr="00924D54">
        <w:trPr>
          <w:trHeight w:val="545"/>
        </w:trPr>
        <w:tc>
          <w:tcPr>
            <w:tcW w:w="709" w:type="dxa"/>
            <w:vMerge w:val="restart"/>
          </w:tcPr>
          <w:p w14:paraId="74EEBB84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  <w:r w:rsidRPr="002472C1">
              <w:rPr>
                <w:rFonts w:ascii="仿宋" w:eastAsia="仿宋" w:hAnsi="仿宋" w:cs="宋体" w:hint="eastAsia"/>
                <w:sz w:val="24"/>
                <w:szCs w:val="32"/>
              </w:rPr>
              <w:t>非学位课程</w:t>
            </w:r>
          </w:p>
        </w:tc>
        <w:tc>
          <w:tcPr>
            <w:tcW w:w="1276" w:type="dxa"/>
          </w:tcPr>
          <w:p w14:paraId="059CBB95" w14:textId="2311F6CA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cs="Helvetica"/>
                <w:color w:val="000000"/>
                <w:sz w:val="18"/>
                <w:szCs w:val="18"/>
              </w:rPr>
              <w:t>99J800mc07</w:t>
            </w:r>
          </w:p>
        </w:tc>
        <w:tc>
          <w:tcPr>
            <w:tcW w:w="2126" w:type="dxa"/>
          </w:tcPr>
          <w:p w14:paraId="04027623" w14:textId="77777777" w:rsidR="005148CB" w:rsidRDefault="005148C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调查研究方法与实践</w:t>
            </w:r>
          </w:p>
          <w:p w14:paraId="68D4E3B8" w14:textId="6D7ABDE8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Survey Research Methods and Practice</w:t>
            </w:r>
          </w:p>
        </w:tc>
        <w:tc>
          <w:tcPr>
            <w:tcW w:w="589" w:type="dxa"/>
          </w:tcPr>
          <w:p w14:paraId="4A310A92" w14:textId="2EEA3888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2472C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566F5F20" w14:textId="6BD5A454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09A13189" w14:textId="7C147A01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7F5FF42" w14:textId="72B3246B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034E3A15" w14:textId="71274878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调查报告</w:t>
            </w:r>
          </w:p>
        </w:tc>
        <w:tc>
          <w:tcPr>
            <w:tcW w:w="1034" w:type="dxa"/>
          </w:tcPr>
          <w:p w14:paraId="6B16E675" w14:textId="1EB6BA8C" w:rsidR="005148CB" w:rsidRPr="002472C1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各方向必修</w:t>
            </w:r>
          </w:p>
        </w:tc>
      </w:tr>
      <w:tr w:rsidR="005148CB" w:rsidRPr="002472C1" w14:paraId="4B4D9FA5" w14:textId="77777777" w:rsidTr="00924D54">
        <w:trPr>
          <w:trHeight w:val="545"/>
        </w:trPr>
        <w:tc>
          <w:tcPr>
            <w:tcW w:w="709" w:type="dxa"/>
            <w:vMerge/>
          </w:tcPr>
          <w:p w14:paraId="117D85EF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787D6BA" w14:textId="357F2BFA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0501J8mc01</w:t>
            </w:r>
          </w:p>
        </w:tc>
        <w:tc>
          <w:tcPr>
            <w:tcW w:w="2126" w:type="dxa"/>
          </w:tcPr>
          <w:p w14:paraId="6CA1BB40" w14:textId="2D3B8B73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文化项目策划与管理</w:t>
            </w: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Cultural Project Planning and Management</w:t>
            </w:r>
          </w:p>
        </w:tc>
        <w:tc>
          <w:tcPr>
            <w:tcW w:w="589" w:type="dxa"/>
          </w:tcPr>
          <w:p w14:paraId="139981F6" w14:textId="48E70D72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6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031B69A7" w14:textId="691132B3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4DB0D062" w14:textId="5EEAE1E2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3371999" w14:textId="38650D04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文学院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、管理学院</w:t>
            </w:r>
          </w:p>
        </w:tc>
        <w:tc>
          <w:tcPr>
            <w:tcW w:w="1102" w:type="dxa"/>
          </w:tcPr>
          <w:p w14:paraId="43DDAC78" w14:textId="020B95C9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项目策划书</w:t>
            </w:r>
          </w:p>
        </w:tc>
        <w:tc>
          <w:tcPr>
            <w:tcW w:w="1034" w:type="dxa"/>
          </w:tcPr>
          <w:p w14:paraId="28046009" w14:textId="77777777" w:rsidR="005148CB" w:rsidRDefault="005148CB" w:rsidP="009F1A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选修</w:t>
            </w:r>
          </w:p>
          <w:p w14:paraId="2A2E3FAD" w14:textId="4AE510EF" w:rsidR="005148CB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ab/>
            </w:r>
          </w:p>
        </w:tc>
      </w:tr>
      <w:tr w:rsidR="005148CB" w:rsidRPr="002472C1" w14:paraId="2BDA81FB" w14:textId="77777777" w:rsidTr="00924D54">
        <w:trPr>
          <w:trHeight w:val="545"/>
        </w:trPr>
        <w:tc>
          <w:tcPr>
            <w:tcW w:w="709" w:type="dxa"/>
            <w:vMerge/>
          </w:tcPr>
          <w:p w14:paraId="7BF267F0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D8A4AB7" w14:textId="69D45260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0501J8mc02</w:t>
            </w:r>
          </w:p>
        </w:tc>
        <w:tc>
          <w:tcPr>
            <w:tcW w:w="2126" w:type="dxa"/>
          </w:tcPr>
          <w:p w14:paraId="759884E0" w14:textId="77777777" w:rsidR="005148CB" w:rsidRDefault="005148C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文化制度与政策</w:t>
            </w:r>
          </w:p>
          <w:p w14:paraId="6FD3CBCF" w14:textId="772E8A72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 xml:space="preserve">Cultural System and Policy </w:t>
            </w:r>
          </w:p>
        </w:tc>
        <w:tc>
          <w:tcPr>
            <w:tcW w:w="589" w:type="dxa"/>
          </w:tcPr>
          <w:p w14:paraId="2B3EB15F" w14:textId="67F0A13D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</w:t>
            </w: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1F275604" w14:textId="1D0A014E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431B9C63" w14:textId="025725F6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54B6001" w14:textId="1D4BE42A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07AEB845" w14:textId="6AC0B905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1A69F2E1" w14:textId="77777777" w:rsidR="005148CB" w:rsidRDefault="005148CB" w:rsidP="009F1A68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选修</w:t>
            </w:r>
          </w:p>
          <w:p w14:paraId="54DFE17E" w14:textId="7E86F4CA" w:rsidR="005148CB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48CB" w:rsidRPr="002472C1" w14:paraId="2B3C5D97" w14:textId="77777777" w:rsidTr="00924D54">
        <w:trPr>
          <w:trHeight w:val="545"/>
        </w:trPr>
        <w:tc>
          <w:tcPr>
            <w:tcW w:w="709" w:type="dxa"/>
            <w:vMerge/>
          </w:tcPr>
          <w:p w14:paraId="78B9408A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5EDDD79" w14:textId="05A666FC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0501J8mc03</w:t>
            </w:r>
          </w:p>
        </w:tc>
        <w:tc>
          <w:tcPr>
            <w:tcW w:w="2126" w:type="dxa"/>
          </w:tcPr>
          <w:p w14:paraId="1EAB0167" w14:textId="77777777" w:rsidR="005148CB" w:rsidRDefault="005148C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生活方式与美学</w:t>
            </w:r>
          </w:p>
          <w:p w14:paraId="2AE6DAD1" w14:textId="21619C25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Life Style and Aesthetic</w:t>
            </w:r>
          </w:p>
        </w:tc>
        <w:tc>
          <w:tcPr>
            <w:tcW w:w="589" w:type="dxa"/>
          </w:tcPr>
          <w:p w14:paraId="7565494E" w14:textId="1DEEAE5C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</w:t>
            </w: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9BA3D2E" w14:textId="6FBEBD6D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08C9F3B1" w14:textId="5CB7BE84" w:rsidR="005148CB" w:rsidRPr="00B16238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69688F2" w14:textId="07109EE8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181075DF" w14:textId="3CACABA7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4A86AA34" w14:textId="4AE844E8" w:rsidR="005148CB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5148CB" w:rsidRPr="002472C1" w14:paraId="22D89CAC" w14:textId="77777777" w:rsidTr="00924D54">
        <w:trPr>
          <w:trHeight w:val="545"/>
        </w:trPr>
        <w:tc>
          <w:tcPr>
            <w:tcW w:w="709" w:type="dxa"/>
            <w:vMerge/>
          </w:tcPr>
          <w:p w14:paraId="45DF3562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F0FCE0A" w14:textId="5B3ADD49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0501J8mc04</w:t>
            </w:r>
          </w:p>
        </w:tc>
        <w:tc>
          <w:tcPr>
            <w:tcW w:w="2126" w:type="dxa"/>
          </w:tcPr>
          <w:p w14:paraId="456005C4" w14:textId="77777777" w:rsidR="005148CB" w:rsidRDefault="005148C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文化管理与营销</w:t>
            </w:r>
          </w:p>
          <w:p w14:paraId="4E32C759" w14:textId="0FCA0FBD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Cultural Management and Marketing</w:t>
            </w:r>
          </w:p>
        </w:tc>
        <w:tc>
          <w:tcPr>
            <w:tcW w:w="589" w:type="dxa"/>
          </w:tcPr>
          <w:p w14:paraId="0D16818B" w14:textId="0F6A8B68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33746DAA" w14:textId="22703B82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149FE721" w14:textId="2AF76A6C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572A4B2" w14:textId="3C00D168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新闻学院、管理学院</w:t>
            </w:r>
          </w:p>
        </w:tc>
        <w:tc>
          <w:tcPr>
            <w:tcW w:w="1102" w:type="dxa"/>
          </w:tcPr>
          <w:p w14:paraId="2A2513FC" w14:textId="53570C42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6B7C83C9" w14:textId="7DAACAD0" w:rsidR="005148CB" w:rsidRPr="00250FA3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5148CB" w:rsidRPr="002472C1" w14:paraId="488FC102" w14:textId="77777777" w:rsidTr="00924D54">
        <w:trPr>
          <w:trHeight w:val="545"/>
        </w:trPr>
        <w:tc>
          <w:tcPr>
            <w:tcW w:w="709" w:type="dxa"/>
            <w:vMerge/>
          </w:tcPr>
          <w:p w14:paraId="6AFF46A0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5E4567A7" w14:textId="73E204AD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0501J8mc05</w:t>
            </w:r>
          </w:p>
        </w:tc>
        <w:tc>
          <w:tcPr>
            <w:tcW w:w="2126" w:type="dxa"/>
          </w:tcPr>
          <w:p w14:paraId="14F0DEBA" w14:textId="77777777" w:rsidR="005148CB" w:rsidRDefault="005148C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影视文化专题</w:t>
            </w:r>
          </w:p>
          <w:p w14:paraId="3291818E" w14:textId="779D3213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Issue of Film and Television Culture</w:t>
            </w:r>
          </w:p>
        </w:tc>
        <w:tc>
          <w:tcPr>
            <w:tcW w:w="589" w:type="dxa"/>
          </w:tcPr>
          <w:p w14:paraId="1323E733" w14:textId="54C6CEE1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60</w:t>
            </w:r>
          </w:p>
        </w:tc>
        <w:tc>
          <w:tcPr>
            <w:tcW w:w="712" w:type="dxa"/>
          </w:tcPr>
          <w:p w14:paraId="6369555C" w14:textId="6B48DB60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5AFC8F59" w14:textId="6FF0D713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6143CE0" w14:textId="65FC2035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7170144B" w14:textId="1F4F5E24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73C786EA" w14:textId="73AD54B5" w:rsidR="005148CB" w:rsidRPr="002472C1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5148CB" w:rsidRPr="002472C1" w14:paraId="279CB621" w14:textId="77777777" w:rsidTr="00924D54">
        <w:trPr>
          <w:trHeight w:val="545"/>
        </w:trPr>
        <w:tc>
          <w:tcPr>
            <w:tcW w:w="709" w:type="dxa"/>
            <w:vMerge/>
          </w:tcPr>
          <w:p w14:paraId="6D0FB433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E80E824" w14:textId="1598F829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0501J8mc06</w:t>
            </w:r>
          </w:p>
        </w:tc>
        <w:tc>
          <w:tcPr>
            <w:tcW w:w="2126" w:type="dxa"/>
          </w:tcPr>
          <w:p w14:paraId="56FBE211" w14:textId="77777777" w:rsidR="005148CB" w:rsidRDefault="005148CB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数字技术与媒介文化</w:t>
            </w:r>
          </w:p>
          <w:p w14:paraId="025657DE" w14:textId="181C9705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Digital Technology and Media Culture</w:t>
            </w:r>
          </w:p>
        </w:tc>
        <w:tc>
          <w:tcPr>
            <w:tcW w:w="589" w:type="dxa"/>
          </w:tcPr>
          <w:p w14:paraId="45758842" w14:textId="3EC1F677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40</w:t>
            </w:r>
          </w:p>
        </w:tc>
        <w:tc>
          <w:tcPr>
            <w:tcW w:w="712" w:type="dxa"/>
          </w:tcPr>
          <w:p w14:paraId="48F9370D" w14:textId="32191756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14:paraId="1BC1CDDC" w14:textId="07A10B7F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503261E" w14:textId="4842C507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14DA4BC1" w14:textId="448D78BB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7E39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</w:t>
            </w:r>
          </w:p>
        </w:tc>
        <w:tc>
          <w:tcPr>
            <w:tcW w:w="1034" w:type="dxa"/>
          </w:tcPr>
          <w:p w14:paraId="1598F286" w14:textId="025D79F3" w:rsidR="005148CB" w:rsidRPr="00250FA3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34F4B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各方向选修</w:t>
            </w:r>
          </w:p>
        </w:tc>
      </w:tr>
      <w:tr w:rsidR="005148CB" w:rsidRPr="002472C1" w14:paraId="323DD44C" w14:textId="77777777" w:rsidTr="008F194B">
        <w:trPr>
          <w:trHeight w:val="545"/>
        </w:trPr>
        <w:tc>
          <w:tcPr>
            <w:tcW w:w="709" w:type="dxa"/>
            <w:vMerge/>
          </w:tcPr>
          <w:p w14:paraId="1F381EAA" w14:textId="77777777" w:rsidR="005148CB" w:rsidRPr="002472C1" w:rsidRDefault="005148CB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FD333A" w14:textId="2BB74158" w:rsidR="005148CB" w:rsidRPr="002472C1" w:rsidRDefault="005148CB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050101md01</w:t>
            </w:r>
          </w:p>
        </w:tc>
        <w:tc>
          <w:tcPr>
            <w:tcW w:w="2126" w:type="dxa"/>
            <w:vAlign w:val="center"/>
          </w:tcPr>
          <w:p w14:paraId="1C7CB43F" w14:textId="77777777" w:rsidR="005148CB" w:rsidRDefault="005148C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学科前沿讲座</w:t>
            </w:r>
          </w:p>
          <w:p w14:paraId="7AA31F3E" w14:textId="771BA4FB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Lectures on Frontier Discipline</w:t>
            </w:r>
          </w:p>
        </w:tc>
        <w:tc>
          <w:tcPr>
            <w:tcW w:w="589" w:type="dxa"/>
          </w:tcPr>
          <w:p w14:paraId="5EF2924B" w14:textId="593E9F58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712" w:type="dxa"/>
          </w:tcPr>
          <w:p w14:paraId="1AE3425B" w14:textId="5273D007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B75613F" w14:textId="40008D4F" w:rsidR="005148CB" w:rsidRPr="002472C1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1206C9B" w14:textId="7039F7B2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53F32B0F" w14:textId="7AE06C5C" w:rsidR="005148CB" w:rsidRDefault="005148CB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472C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专题报告</w:t>
            </w:r>
          </w:p>
        </w:tc>
        <w:tc>
          <w:tcPr>
            <w:tcW w:w="1034" w:type="dxa"/>
          </w:tcPr>
          <w:p w14:paraId="32C7B37F" w14:textId="0EA9F9A4" w:rsidR="005148CB" w:rsidRPr="00250FA3" w:rsidRDefault="005148CB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3589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各方向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必修</w:t>
            </w:r>
          </w:p>
        </w:tc>
      </w:tr>
      <w:tr w:rsidR="009959F6" w:rsidRPr="002472C1" w14:paraId="452B5DB9" w14:textId="77777777" w:rsidTr="008F194B">
        <w:trPr>
          <w:trHeight w:val="545"/>
        </w:trPr>
        <w:tc>
          <w:tcPr>
            <w:tcW w:w="709" w:type="dxa"/>
            <w:vMerge/>
          </w:tcPr>
          <w:p w14:paraId="4DEC4942" w14:textId="77777777" w:rsidR="009959F6" w:rsidRPr="002472C1" w:rsidRDefault="009959F6" w:rsidP="00924D54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C35984" w14:textId="610DEA1B" w:rsidR="009959F6" w:rsidRPr="002472C1" w:rsidRDefault="009959F6" w:rsidP="00A96846">
            <w:pPr>
              <w:spacing w:line="460" w:lineRule="exact"/>
              <w:rPr>
                <w:rFonts w:ascii="仿宋" w:eastAsia="仿宋" w:hAnsi="仿宋" w:cs="宋体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060200md01</w:t>
            </w:r>
          </w:p>
        </w:tc>
        <w:tc>
          <w:tcPr>
            <w:tcW w:w="2126" w:type="dxa"/>
            <w:vAlign w:val="center"/>
          </w:tcPr>
          <w:p w14:paraId="01E45DC2" w14:textId="77777777" w:rsidR="009959F6" w:rsidRDefault="009959F6">
            <w:pPr>
              <w:spacing w:line="240" w:lineRule="exact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论文写作指导</w:t>
            </w:r>
          </w:p>
          <w:p w14:paraId="67BEA4EA" w14:textId="30ED80DE" w:rsidR="009959F6" w:rsidRPr="002472C1" w:rsidRDefault="009959F6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Guide for Thesis and Academic Writing</w:t>
            </w:r>
          </w:p>
        </w:tc>
        <w:tc>
          <w:tcPr>
            <w:tcW w:w="589" w:type="dxa"/>
          </w:tcPr>
          <w:p w14:paraId="17C99F12" w14:textId="068DBF11" w:rsidR="009959F6" w:rsidRPr="002472C1" w:rsidRDefault="009959F6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12" w:type="dxa"/>
          </w:tcPr>
          <w:p w14:paraId="2CE824E5" w14:textId="01575B53" w:rsidR="009959F6" w:rsidRPr="002472C1" w:rsidRDefault="009959F6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60DC373C" w14:textId="1E7AA4F5" w:rsidR="009959F6" w:rsidRPr="002472C1" w:rsidRDefault="009959F6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2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、</w:t>
            </w: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3FF506" w14:textId="2A95EF1B" w:rsidR="009959F6" w:rsidRPr="002472C1" w:rsidRDefault="009959F6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文学院</w:t>
            </w:r>
          </w:p>
        </w:tc>
        <w:tc>
          <w:tcPr>
            <w:tcW w:w="1102" w:type="dxa"/>
          </w:tcPr>
          <w:p w14:paraId="5FA7ED86" w14:textId="63C8F19B" w:rsidR="009959F6" w:rsidRPr="002472C1" w:rsidRDefault="009959F6" w:rsidP="00924D54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专题报告</w:t>
            </w:r>
          </w:p>
        </w:tc>
        <w:tc>
          <w:tcPr>
            <w:tcW w:w="1034" w:type="dxa"/>
          </w:tcPr>
          <w:p w14:paraId="485021BE" w14:textId="55B80AE1" w:rsidR="009959F6" w:rsidRPr="002472C1" w:rsidRDefault="009959F6" w:rsidP="00924D5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F4316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各方向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必修</w:t>
            </w:r>
          </w:p>
        </w:tc>
      </w:tr>
    </w:tbl>
    <w:p w14:paraId="7CE91863" w14:textId="77777777" w:rsidR="00D506E7" w:rsidRPr="005213F0" w:rsidRDefault="00D506E7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四、培养方式与方法</w:t>
      </w:r>
    </w:p>
    <w:p w14:paraId="0F05C7DA" w14:textId="39DBD4F3" w:rsidR="009A25A2" w:rsidRPr="005213F0" w:rsidRDefault="00673FCE" w:rsidP="00A46D0E">
      <w:pPr>
        <w:spacing w:line="360" w:lineRule="auto"/>
        <w:ind w:firstLineChars="200" w:firstLine="420"/>
        <w:rPr>
          <w:color w:val="333333"/>
          <w:szCs w:val="21"/>
        </w:rPr>
      </w:pPr>
      <w:r w:rsidRPr="005213F0">
        <w:rPr>
          <w:rFonts w:asciiTheme="minorEastAsia" w:hAnsiTheme="minorEastAsia" w:cs="宋体" w:hint="eastAsia"/>
          <w:kern w:val="0"/>
          <w:szCs w:val="21"/>
        </w:rPr>
        <w:lastRenderedPageBreak/>
        <w:t>采取课程学习、实践教学和学位论文相结合的培养方式。</w:t>
      </w:r>
      <w:r w:rsidR="009A25A2" w:rsidRPr="005213F0">
        <w:rPr>
          <w:rFonts w:asciiTheme="minorEastAsia" w:hAnsiTheme="minorEastAsia" w:cs="宋体" w:hint="eastAsia"/>
          <w:kern w:val="0"/>
          <w:szCs w:val="21"/>
        </w:rPr>
        <w:t>以导师培养为主与指导小组集体培养相结合的方式。</w:t>
      </w:r>
      <w:r w:rsidR="009A25A2" w:rsidRPr="005213F0">
        <w:rPr>
          <w:rFonts w:ascii="宋体" w:eastAsia="宋体" w:hAnsi="宋体" w:cs="宋体" w:hint="eastAsia"/>
          <w:color w:val="000000"/>
          <w:kern w:val="0"/>
          <w:szCs w:val="21"/>
        </w:rPr>
        <w:t>采取系统的理论学习与科学研究相结合、讲授与讨论相结合、校内学习与校外调查相结合、统一要求与因材施教相结合的方法。</w:t>
      </w:r>
    </w:p>
    <w:p w14:paraId="15597C90" w14:textId="2B58A828" w:rsidR="00D506E7" w:rsidRPr="005213F0" w:rsidRDefault="009A25A2" w:rsidP="00A46D0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硕士生的个人培养计划由导师主持制订并签字。</w:t>
      </w:r>
      <w:r w:rsidR="00673FCE" w:rsidRPr="005213F0">
        <w:rPr>
          <w:rFonts w:asciiTheme="minorEastAsia" w:hAnsiTheme="minorEastAsia" w:cs="宋体" w:hint="eastAsia"/>
          <w:kern w:val="0"/>
          <w:szCs w:val="21"/>
        </w:rPr>
        <w:t>导师与学生之间应就培养中的各项问题充分交换意见，在此基础上制订出合乎要求的、切实可行的培养计划。硕士生培养计划须于学生进校后</w:t>
      </w:r>
      <w:r w:rsidR="00BF3EA5" w:rsidRPr="005213F0">
        <w:rPr>
          <w:rFonts w:asciiTheme="minorEastAsia" w:hAnsiTheme="minorEastAsia" w:cs="宋体"/>
          <w:kern w:val="0"/>
          <w:szCs w:val="21"/>
        </w:rPr>
        <w:t>2</w:t>
      </w:r>
      <w:r w:rsidR="00673FCE" w:rsidRPr="005213F0">
        <w:rPr>
          <w:rFonts w:asciiTheme="minorEastAsia" w:hAnsiTheme="minorEastAsia" w:cs="宋体" w:hint="eastAsia"/>
          <w:kern w:val="0"/>
          <w:szCs w:val="21"/>
        </w:rPr>
        <w:t>个月内制订好，并</w:t>
      </w: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录入</w:t>
      </w:r>
      <w:proofErr w:type="gramStart"/>
      <w:r w:rsidR="00673FCE" w:rsidRPr="005213F0">
        <w:rPr>
          <w:rFonts w:asciiTheme="minorEastAsia" w:hAnsiTheme="minorEastAsia" w:cs="宋体" w:hint="eastAsia"/>
          <w:kern w:val="0"/>
          <w:szCs w:val="21"/>
        </w:rPr>
        <w:t>入</w:t>
      </w:r>
      <w:proofErr w:type="gramEnd"/>
      <w:r w:rsidR="00673FCE" w:rsidRPr="005213F0">
        <w:rPr>
          <w:rFonts w:asciiTheme="minorEastAsia" w:hAnsiTheme="minorEastAsia" w:cs="宋体" w:hint="eastAsia"/>
          <w:kern w:val="0"/>
          <w:szCs w:val="21"/>
        </w:rPr>
        <w:t>研究生教育综合管理系统中，经导师确认后，由</w:t>
      </w:r>
      <w:r w:rsidR="00FC473E" w:rsidRPr="005213F0">
        <w:rPr>
          <w:rFonts w:asciiTheme="minorEastAsia" w:hAnsiTheme="minorEastAsia" w:cs="宋体" w:hint="eastAsia"/>
          <w:kern w:val="0"/>
          <w:szCs w:val="21"/>
        </w:rPr>
        <w:t>文学</w:t>
      </w:r>
      <w:r w:rsidR="00673FCE" w:rsidRPr="005213F0">
        <w:rPr>
          <w:rFonts w:asciiTheme="minorEastAsia" w:hAnsiTheme="minorEastAsia" w:cs="宋体" w:hint="eastAsia"/>
          <w:kern w:val="0"/>
          <w:szCs w:val="21"/>
        </w:rPr>
        <w:t>院</w:t>
      </w:r>
      <w:r w:rsidR="00BD2D45" w:rsidRPr="005213F0">
        <w:rPr>
          <w:rFonts w:asciiTheme="minorEastAsia" w:hAnsiTheme="minorEastAsia" w:cs="宋体" w:hint="eastAsia"/>
          <w:kern w:val="0"/>
          <w:szCs w:val="21"/>
        </w:rPr>
        <w:t>批准备案。</w:t>
      </w: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培养计划一经确定不得随意变动。</w:t>
      </w:r>
    </w:p>
    <w:p w14:paraId="250C57B0" w14:textId="77777777" w:rsidR="00D506E7" w:rsidRPr="005213F0" w:rsidRDefault="00673FCE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五、考核方式</w:t>
      </w:r>
    </w:p>
    <w:p w14:paraId="658CB754" w14:textId="77777777" w:rsidR="00406A90" w:rsidRPr="005213F0" w:rsidRDefault="00C4402A" w:rsidP="00A46D0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213F0">
        <w:rPr>
          <w:rFonts w:asciiTheme="minorEastAsia" w:hAnsiTheme="minorEastAsia" w:cs="宋体" w:hint="eastAsia"/>
          <w:kern w:val="0"/>
          <w:szCs w:val="21"/>
        </w:rPr>
        <w:t>学位课程</w:t>
      </w:r>
      <w:r w:rsidR="006538E3" w:rsidRPr="005213F0">
        <w:rPr>
          <w:rFonts w:asciiTheme="minorEastAsia" w:hAnsiTheme="minorEastAsia" w:cs="宋体" w:hint="eastAsia"/>
          <w:kern w:val="0"/>
          <w:szCs w:val="21"/>
        </w:rPr>
        <w:t>和其他选修课</w:t>
      </w:r>
      <w:r w:rsidRPr="005213F0">
        <w:rPr>
          <w:rFonts w:asciiTheme="minorEastAsia" w:hAnsiTheme="minorEastAsia" w:cs="宋体" w:hint="eastAsia"/>
          <w:kern w:val="0"/>
          <w:szCs w:val="21"/>
        </w:rPr>
        <w:t>进行考试</w:t>
      </w:r>
      <w:r w:rsidR="006538E3" w:rsidRPr="005213F0">
        <w:rPr>
          <w:rFonts w:asciiTheme="minorEastAsia" w:hAnsiTheme="minorEastAsia" w:cs="宋体" w:hint="eastAsia"/>
          <w:kern w:val="0"/>
          <w:szCs w:val="21"/>
        </w:rPr>
        <w:t>，</w:t>
      </w:r>
      <w:r w:rsidRPr="005213F0">
        <w:rPr>
          <w:rFonts w:asciiTheme="minorEastAsia" w:hAnsiTheme="minorEastAsia" w:cs="宋体" w:hint="eastAsia"/>
          <w:kern w:val="0"/>
          <w:szCs w:val="21"/>
        </w:rPr>
        <w:t>教学实践和行业前沿讲座进行考查。课程考试及考查成绩均按百分制评定。根据《暨南大学研究生学业成绩考核管理规定》的要求，学位课程成绩达到</w:t>
      </w:r>
      <w:r w:rsidRPr="005213F0">
        <w:rPr>
          <w:rFonts w:asciiTheme="minorEastAsia" w:hAnsiTheme="minorEastAsia" w:cs="宋体"/>
          <w:kern w:val="0"/>
          <w:szCs w:val="21"/>
        </w:rPr>
        <w:t>70</w:t>
      </w:r>
      <w:r w:rsidRPr="005213F0">
        <w:rPr>
          <w:rFonts w:asciiTheme="minorEastAsia" w:hAnsiTheme="minorEastAsia" w:cs="宋体" w:hint="eastAsia"/>
          <w:kern w:val="0"/>
          <w:szCs w:val="21"/>
        </w:rPr>
        <w:t>分以上（含</w:t>
      </w:r>
      <w:r w:rsidRPr="005213F0">
        <w:rPr>
          <w:rFonts w:asciiTheme="minorEastAsia" w:hAnsiTheme="minorEastAsia" w:cs="宋体"/>
          <w:kern w:val="0"/>
          <w:szCs w:val="21"/>
        </w:rPr>
        <w:t xml:space="preserve">70 </w:t>
      </w:r>
      <w:r w:rsidRPr="005213F0">
        <w:rPr>
          <w:rFonts w:asciiTheme="minorEastAsia" w:hAnsiTheme="minorEastAsia" w:cs="宋体" w:hint="eastAsia"/>
          <w:kern w:val="0"/>
          <w:szCs w:val="21"/>
        </w:rPr>
        <w:t>分）为合格，可获得相应学分；非学位课程成绩</w:t>
      </w:r>
      <w:r w:rsidRPr="005213F0">
        <w:rPr>
          <w:rFonts w:asciiTheme="minorEastAsia" w:hAnsiTheme="minorEastAsia" w:cs="宋体"/>
          <w:kern w:val="0"/>
          <w:szCs w:val="21"/>
        </w:rPr>
        <w:t>60</w:t>
      </w:r>
      <w:r w:rsidRPr="005213F0">
        <w:rPr>
          <w:rFonts w:asciiTheme="minorEastAsia" w:hAnsiTheme="minorEastAsia" w:cs="宋体" w:hint="eastAsia"/>
          <w:kern w:val="0"/>
          <w:szCs w:val="21"/>
        </w:rPr>
        <w:t>分以上（含</w:t>
      </w:r>
      <w:r w:rsidRPr="005213F0">
        <w:rPr>
          <w:rFonts w:asciiTheme="minorEastAsia" w:hAnsiTheme="minorEastAsia" w:cs="宋体"/>
          <w:kern w:val="0"/>
          <w:szCs w:val="21"/>
        </w:rPr>
        <w:t xml:space="preserve">60 </w:t>
      </w:r>
      <w:r w:rsidRPr="005213F0">
        <w:rPr>
          <w:rFonts w:asciiTheme="minorEastAsia" w:hAnsiTheme="minorEastAsia" w:cs="宋体" w:hint="eastAsia"/>
          <w:kern w:val="0"/>
          <w:szCs w:val="21"/>
        </w:rPr>
        <w:t>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14:paraId="6261FACA" w14:textId="77777777" w:rsidR="006538E3" w:rsidRPr="005213F0" w:rsidRDefault="00C4402A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六、实践环节</w:t>
      </w:r>
    </w:p>
    <w:p w14:paraId="281512C5" w14:textId="38928AE7" w:rsidR="00344E2C" w:rsidRPr="005213F0" w:rsidRDefault="00FB4850" w:rsidP="00A46D0E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硕士生根据科研和撰写论文工作的需要，可外出进行调研、考察、收集资料及实验等</w:t>
      </w:r>
      <w:r w:rsidR="00344E2C" w:rsidRPr="005213F0">
        <w:rPr>
          <w:rFonts w:asciiTheme="minorEastAsia" w:hAnsiTheme="minorEastAsia" w:cs="宋体" w:hint="eastAsia"/>
          <w:color w:val="333333"/>
          <w:kern w:val="0"/>
          <w:szCs w:val="21"/>
        </w:rPr>
        <w:t>；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在导师指导下可从事助教活动，助教内容包括指导本科生的课程研讨和毕业论文等，不计学分，所需时间应计入科学研究工作时间。</w:t>
      </w:r>
    </w:p>
    <w:p w14:paraId="7C06BBCC" w14:textId="6404D2BA" w:rsidR="00C4402A" w:rsidRPr="005213F0" w:rsidRDefault="006538E3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七、开题报告</w:t>
      </w:r>
    </w:p>
    <w:p w14:paraId="134ED65F" w14:textId="77777777" w:rsidR="0041205A" w:rsidRPr="005213F0" w:rsidRDefault="0041205A" w:rsidP="00A46D0E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硕士生入学后的第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 xml:space="preserve">1 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学期，应在导师指导下拟定研究方向和论文题目，最迟于第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 xml:space="preserve">3 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学期完成学位论文开题报告。学位论文开题报告应说明论文选题依据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(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创新性、文献分析、选题的科学意义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)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、研究工作方案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(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研究内容、拟解决的关键问题、研究方法、技术路线、可行性分析</w:t>
      </w:r>
      <w:r w:rsidRPr="005213F0">
        <w:rPr>
          <w:rFonts w:asciiTheme="minorEastAsia" w:hAnsiTheme="minorEastAsia" w:cs="宋体"/>
          <w:color w:val="333333"/>
          <w:kern w:val="0"/>
          <w:szCs w:val="21"/>
        </w:rPr>
        <w:t>)</w:t>
      </w:r>
      <w:r w:rsidRPr="005213F0">
        <w:rPr>
          <w:rFonts w:asciiTheme="minorEastAsia" w:hAnsiTheme="minorEastAsia" w:cs="宋体" w:hint="eastAsia"/>
          <w:color w:val="333333"/>
          <w:kern w:val="0"/>
          <w:szCs w:val="21"/>
        </w:rPr>
        <w:t>等，并在研究生教育综合管理系统完成开题报告。对于选题不合适、方法不得当、措施无法落实的开题报告，不准进入学位论文撰写阶段。</w:t>
      </w:r>
    </w:p>
    <w:p w14:paraId="26BA6EAE" w14:textId="4A0DF447" w:rsidR="0041205A" w:rsidRPr="005213F0" w:rsidRDefault="0041205A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八、在校期发表论文要求</w:t>
      </w:r>
    </w:p>
    <w:p w14:paraId="6AB80A1E" w14:textId="1DFA641D" w:rsidR="0041205A" w:rsidRPr="005213F0" w:rsidRDefault="00A96846" w:rsidP="00A46D0E">
      <w:pPr>
        <w:spacing w:line="360" w:lineRule="auto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外招</w:t>
      </w:r>
      <w:r w:rsidR="0041205A" w:rsidRPr="005213F0">
        <w:rPr>
          <w:rFonts w:asciiTheme="minorEastAsia" w:hAnsiTheme="minorEastAsia" w:cs="宋体" w:hint="eastAsia"/>
          <w:color w:val="333333"/>
          <w:kern w:val="0"/>
          <w:szCs w:val="21"/>
        </w:rPr>
        <w:t>硕士生发表文章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不作要求</w:t>
      </w:r>
      <w:r w:rsidR="0041205A" w:rsidRPr="005213F0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14:paraId="082367BC" w14:textId="47ED03CF" w:rsidR="008C2DFE" w:rsidRPr="005213F0" w:rsidRDefault="006538E3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九</w:t>
      </w:r>
      <w:r w:rsidR="008C2DFE" w:rsidRPr="005213F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、学位论文</w:t>
      </w:r>
    </w:p>
    <w:p w14:paraId="4512138A" w14:textId="77777777" w:rsidR="0041205A" w:rsidRPr="005213F0" w:rsidRDefault="0041205A" w:rsidP="00A46D0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205A">
        <w:rPr>
          <w:rFonts w:ascii="宋体" w:eastAsia="宋体" w:hAnsi="宋体" w:cs="宋体" w:hint="eastAsia"/>
          <w:color w:val="000000"/>
          <w:kern w:val="0"/>
          <w:szCs w:val="21"/>
        </w:rPr>
        <w:t>硕士生学位论文的工作时间一般不少于</w:t>
      </w:r>
      <w:r w:rsidRPr="0041205A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41205A">
        <w:rPr>
          <w:rFonts w:ascii="宋体" w:eastAsia="宋体" w:hAnsi="宋体" w:cs="宋体" w:hint="eastAsia"/>
          <w:color w:val="000000"/>
          <w:kern w:val="0"/>
          <w:szCs w:val="21"/>
        </w:rPr>
        <w:t>年半。学位论文应在导师指导下，由硕士生本人独立完成。研究课题应与本专业的科研任务相结合，要有一定的科学意义或应用价值。凡</w:t>
      </w:r>
      <w:r w:rsidRPr="0041205A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通过硕士学位课程、修满相应学分，完成学位论文工作的硕士生，可向校学位评定委员会办公室申请进行硕士学位论文答辩。硕士学位论文答辩的程序及办法按照《暨南大学学位授予工</w:t>
      </w:r>
      <w:r w:rsidRPr="005213F0">
        <w:rPr>
          <w:rFonts w:ascii="宋体" w:eastAsia="宋体" w:hAnsi="宋体" w:cs="宋体" w:hint="eastAsia"/>
          <w:color w:val="000000"/>
          <w:kern w:val="0"/>
          <w:szCs w:val="21"/>
        </w:rPr>
        <w:t>作实施细则》的有关规定进行。</w:t>
      </w:r>
    </w:p>
    <w:p w14:paraId="71816FD4" w14:textId="794C4865" w:rsidR="00C44B4C" w:rsidRPr="00A46D0E" w:rsidRDefault="00C44B4C" w:rsidP="00A46D0E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46D0E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十、</w:t>
      </w:r>
      <w:r w:rsidRPr="00A46D0E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必读和选读书目</w:t>
      </w:r>
    </w:p>
    <w:tbl>
      <w:tblPr>
        <w:tblW w:w="8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2551"/>
        <w:gridCol w:w="1562"/>
        <w:gridCol w:w="1548"/>
        <w:gridCol w:w="1869"/>
      </w:tblGrid>
      <w:tr w:rsidR="00801C98" w:rsidRPr="009972A4" w14:paraId="62BEBD6F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7AEF9039" w14:textId="77777777" w:rsidR="00801C98" w:rsidRPr="009972A4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1" w:type="dxa"/>
            <w:vAlign w:val="center"/>
            <w:hideMark/>
          </w:tcPr>
          <w:p w14:paraId="537CDA02" w14:textId="77777777" w:rsidR="00801C98" w:rsidRPr="009972A4" w:rsidRDefault="00801C98" w:rsidP="006B1D76">
            <w:pPr>
              <w:widowControl/>
              <w:ind w:firstLineChars="400" w:firstLine="720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      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562" w:type="dxa"/>
            <w:vAlign w:val="center"/>
            <w:hideMark/>
          </w:tcPr>
          <w:p w14:paraId="77C46FF1" w14:textId="77777777" w:rsidR="00801C98" w:rsidRPr="009972A4" w:rsidRDefault="00801C98" w:rsidP="006B1D76">
            <w:pPr>
              <w:widowControl/>
              <w:ind w:firstLine="360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 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0" w:type="auto"/>
            <w:vAlign w:val="center"/>
            <w:hideMark/>
          </w:tcPr>
          <w:p w14:paraId="46075BFF" w14:textId="77777777" w:rsidR="00801C98" w:rsidRPr="009972A4" w:rsidRDefault="00801C98" w:rsidP="006B1D76">
            <w:pPr>
              <w:widowControl/>
              <w:ind w:firstLine="360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版</w:t>
            </w:r>
            <w:r w:rsidRPr="009972A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  </w:t>
            </w: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</w:p>
        </w:tc>
        <w:tc>
          <w:tcPr>
            <w:tcW w:w="1869" w:type="dxa"/>
            <w:vAlign w:val="center"/>
            <w:hideMark/>
          </w:tcPr>
          <w:p w14:paraId="236131C3" w14:textId="77777777" w:rsidR="00801C98" w:rsidRPr="009972A4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97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出版时期</w:t>
            </w:r>
          </w:p>
        </w:tc>
      </w:tr>
      <w:tr w:rsidR="00801C98" w:rsidRPr="009972A4" w14:paraId="0B8F39A8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4A7642FC" w14:textId="77777777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5F49A75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文化产业概论（第3版）</w:t>
            </w:r>
          </w:p>
        </w:tc>
        <w:tc>
          <w:tcPr>
            <w:tcW w:w="1562" w:type="dxa"/>
            <w:vAlign w:val="center"/>
            <w:hideMark/>
          </w:tcPr>
          <w:p w14:paraId="03D65D57" w14:textId="421062A8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李思屈</w:t>
            </w:r>
            <w:proofErr w:type="gramEnd"/>
            <w:r w:rsidR="006B1D76"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李涛熊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C7761F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869" w:type="dxa"/>
            <w:vAlign w:val="center"/>
            <w:hideMark/>
          </w:tcPr>
          <w:p w14:paraId="6C0B60D8" w14:textId="35364A3B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</w:tr>
      <w:tr w:rsidR="00801C98" w:rsidRPr="009972A4" w14:paraId="06F00697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10A386D3" w14:textId="77777777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14:paraId="6C78073E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世界文化产业研究</w:t>
            </w:r>
          </w:p>
        </w:tc>
        <w:tc>
          <w:tcPr>
            <w:tcW w:w="1562" w:type="dxa"/>
            <w:vAlign w:val="center"/>
            <w:hideMark/>
          </w:tcPr>
          <w:p w14:paraId="53BAD760" w14:textId="77777777" w:rsidR="00801C98" w:rsidRPr="006B1D76" w:rsidRDefault="00801C98" w:rsidP="00030B20">
            <w:pPr>
              <w:widowControl/>
              <w:ind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熊澄宇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1E54F79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1869" w:type="dxa"/>
            <w:vAlign w:val="center"/>
            <w:hideMark/>
          </w:tcPr>
          <w:p w14:paraId="1526A762" w14:textId="7ECA91D8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</w:tr>
      <w:tr w:rsidR="00801C98" w:rsidRPr="009972A4" w14:paraId="10FD98E8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413973DF" w14:textId="77777777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14:paraId="541F0182" w14:textId="54039AB0" w:rsidR="00801C98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文化理论与大众文化导论</w:t>
            </w:r>
          </w:p>
        </w:tc>
        <w:tc>
          <w:tcPr>
            <w:tcW w:w="1562" w:type="dxa"/>
            <w:vAlign w:val="center"/>
            <w:hideMark/>
          </w:tcPr>
          <w:p w14:paraId="4489CDB7" w14:textId="14641873" w:rsidR="00801C98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约翰·斯道雷</w:t>
            </w:r>
          </w:p>
        </w:tc>
        <w:tc>
          <w:tcPr>
            <w:tcW w:w="0" w:type="auto"/>
            <w:vAlign w:val="center"/>
            <w:hideMark/>
          </w:tcPr>
          <w:p w14:paraId="75A5B820" w14:textId="23A18385" w:rsidR="00801C98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869" w:type="dxa"/>
            <w:vAlign w:val="center"/>
            <w:hideMark/>
          </w:tcPr>
          <w:p w14:paraId="71958AE0" w14:textId="3C4A188F" w:rsidR="00801C98" w:rsidRPr="006B1D76" w:rsidRDefault="00153201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</w:tr>
      <w:tr w:rsidR="006B1D76" w:rsidRPr="009972A4" w14:paraId="5AB16544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6BDFB48D" w14:textId="6B945184" w:rsidR="006B1D76" w:rsidRPr="006B1D76" w:rsidRDefault="006B1D76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  <w:hideMark/>
          </w:tcPr>
          <w:p w14:paraId="001E6EE0" w14:textId="75A613EB" w:rsidR="006B1D76" w:rsidRPr="006B1D76" w:rsidRDefault="006B1D76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文化经济学</w:t>
            </w:r>
          </w:p>
        </w:tc>
        <w:tc>
          <w:tcPr>
            <w:tcW w:w="1562" w:type="dxa"/>
            <w:vAlign w:val="center"/>
            <w:hideMark/>
          </w:tcPr>
          <w:p w14:paraId="2A903F59" w14:textId="497C7EE9" w:rsidR="006B1D76" w:rsidRPr="006B1D76" w:rsidRDefault="006B1D76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露丝·陶斯</w:t>
            </w:r>
          </w:p>
        </w:tc>
        <w:tc>
          <w:tcPr>
            <w:tcW w:w="0" w:type="auto"/>
            <w:vAlign w:val="center"/>
            <w:hideMark/>
          </w:tcPr>
          <w:p w14:paraId="7ADB071B" w14:textId="2E739E72" w:rsidR="006B1D76" w:rsidRPr="006B1D76" w:rsidRDefault="006B1D76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</w:t>
            </w:r>
          </w:p>
        </w:tc>
        <w:tc>
          <w:tcPr>
            <w:tcW w:w="1869" w:type="dxa"/>
            <w:vAlign w:val="center"/>
            <w:hideMark/>
          </w:tcPr>
          <w:p w14:paraId="3FAC93DD" w14:textId="1D112DF6" w:rsidR="006B1D76" w:rsidRPr="006B1D76" w:rsidRDefault="006B1D76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B1D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016</w:t>
            </w: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801C98" w:rsidRPr="009972A4" w14:paraId="7CB4DF08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6286D5B1" w14:textId="77777777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  <w:hideMark/>
          </w:tcPr>
          <w:p w14:paraId="69C0C808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文化创意产业导论</w:t>
            </w:r>
          </w:p>
        </w:tc>
        <w:tc>
          <w:tcPr>
            <w:tcW w:w="1562" w:type="dxa"/>
            <w:vAlign w:val="center"/>
            <w:hideMark/>
          </w:tcPr>
          <w:p w14:paraId="23C6C7DB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魏鹏举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BEDD415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869" w:type="dxa"/>
            <w:vAlign w:val="center"/>
            <w:hideMark/>
          </w:tcPr>
          <w:p w14:paraId="0DEDF3F6" w14:textId="019D00FE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</w:tr>
      <w:tr w:rsidR="00801C98" w:rsidRPr="009972A4" w14:paraId="411D59E8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41DD3EBA" w14:textId="77777777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  <w:hideMark/>
          </w:tcPr>
          <w:p w14:paraId="5FBC331F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562" w:type="dxa"/>
            <w:vAlign w:val="center"/>
            <w:hideMark/>
          </w:tcPr>
          <w:p w14:paraId="52020606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阿姆斯特朗等</w:t>
            </w:r>
          </w:p>
        </w:tc>
        <w:tc>
          <w:tcPr>
            <w:tcW w:w="0" w:type="auto"/>
            <w:vAlign w:val="center"/>
            <w:hideMark/>
          </w:tcPr>
          <w:p w14:paraId="32AE053F" w14:textId="77777777" w:rsidR="00801C98" w:rsidRPr="006B1D76" w:rsidRDefault="00801C98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1869" w:type="dxa"/>
            <w:vAlign w:val="center"/>
            <w:hideMark/>
          </w:tcPr>
          <w:p w14:paraId="590C1F65" w14:textId="7F3BB7FB" w:rsidR="00801C98" w:rsidRPr="006B1D76" w:rsidRDefault="00801C98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</w:tr>
      <w:tr w:rsidR="00153201" w:rsidRPr="009972A4" w14:paraId="697CF2E5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1E0EE88F" w14:textId="77777777" w:rsidR="00153201" w:rsidRPr="006B1D76" w:rsidRDefault="00153201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  <w:hideMark/>
          </w:tcPr>
          <w:p w14:paraId="3CFC702B" w14:textId="06FFD60B" w:rsidR="00153201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文化产业项目策划与管理</w:t>
            </w:r>
          </w:p>
        </w:tc>
        <w:tc>
          <w:tcPr>
            <w:tcW w:w="1562" w:type="dxa"/>
            <w:vAlign w:val="center"/>
            <w:hideMark/>
          </w:tcPr>
          <w:p w14:paraId="3B6800A1" w14:textId="033DC017" w:rsidR="00153201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张立波</w:t>
            </w:r>
          </w:p>
        </w:tc>
        <w:tc>
          <w:tcPr>
            <w:tcW w:w="0" w:type="auto"/>
            <w:vAlign w:val="center"/>
            <w:hideMark/>
          </w:tcPr>
          <w:p w14:paraId="1FED069E" w14:textId="49E69B3C" w:rsidR="00153201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1869" w:type="dxa"/>
            <w:vAlign w:val="center"/>
            <w:hideMark/>
          </w:tcPr>
          <w:p w14:paraId="6323A4FA" w14:textId="310E22BA" w:rsidR="00153201" w:rsidRPr="006B1D76" w:rsidRDefault="00153201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</w:tr>
      <w:tr w:rsidR="00153201" w:rsidRPr="009972A4" w14:paraId="474E9A4D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797F207E" w14:textId="77777777" w:rsidR="00153201" w:rsidRPr="006B1D76" w:rsidRDefault="00153201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  <w:hideMark/>
          </w:tcPr>
          <w:p w14:paraId="1D0E71CB" w14:textId="77777777" w:rsidR="00153201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中国文化产业政策研究</w:t>
            </w:r>
          </w:p>
        </w:tc>
        <w:tc>
          <w:tcPr>
            <w:tcW w:w="1562" w:type="dxa"/>
            <w:vAlign w:val="center"/>
            <w:hideMark/>
          </w:tcPr>
          <w:p w14:paraId="4E304180" w14:textId="77777777" w:rsidR="00153201" w:rsidRPr="006B1D76" w:rsidRDefault="00153201" w:rsidP="00B63016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李思屈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C4DB3A7" w14:textId="77777777" w:rsidR="00153201" w:rsidRPr="006B1D76" w:rsidRDefault="00153201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869" w:type="dxa"/>
            <w:vAlign w:val="center"/>
            <w:hideMark/>
          </w:tcPr>
          <w:p w14:paraId="3BF1D394" w14:textId="06571968" w:rsidR="00153201" w:rsidRPr="006B1D76" w:rsidRDefault="00153201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2012年</w:t>
            </w:r>
          </w:p>
        </w:tc>
      </w:tr>
      <w:tr w:rsidR="00153201" w:rsidRPr="009972A4" w14:paraId="6E36056A" w14:textId="77777777" w:rsidTr="000F2A0D">
        <w:trPr>
          <w:trHeight w:val="600"/>
          <w:jc w:val="center"/>
        </w:trPr>
        <w:tc>
          <w:tcPr>
            <w:tcW w:w="927" w:type="dxa"/>
            <w:vAlign w:val="center"/>
            <w:hideMark/>
          </w:tcPr>
          <w:p w14:paraId="2D824507" w14:textId="77777777" w:rsidR="00153201" w:rsidRPr="006B1D76" w:rsidRDefault="00153201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14:paraId="799EFB33" w14:textId="4120CD3F" w:rsidR="00153201" w:rsidRPr="006B1D76" w:rsidRDefault="006B1D76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文化产业商业模式</w:t>
            </w:r>
          </w:p>
        </w:tc>
        <w:tc>
          <w:tcPr>
            <w:tcW w:w="1562" w:type="dxa"/>
            <w:vAlign w:val="center"/>
            <w:hideMark/>
          </w:tcPr>
          <w:p w14:paraId="6317D5AD" w14:textId="632F7A83" w:rsidR="00153201" w:rsidRPr="006B1D76" w:rsidRDefault="006B1D76" w:rsidP="006B1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陈少峰 张立波</w:t>
            </w:r>
          </w:p>
        </w:tc>
        <w:tc>
          <w:tcPr>
            <w:tcW w:w="0" w:type="auto"/>
            <w:vAlign w:val="center"/>
            <w:hideMark/>
          </w:tcPr>
          <w:p w14:paraId="246D3B52" w14:textId="1F916D18" w:rsidR="00153201" w:rsidRPr="006B1D76" w:rsidRDefault="006B1D76" w:rsidP="006B1D76">
            <w:pPr>
              <w:widowControl/>
              <w:jc w:val="center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6B1D76">
              <w:rPr>
                <w:rFonts w:ascii="宋体" w:eastAsia="宋体" w:hAnsi="宋体" w:cs="宋体" w:hint="eastAsia"/>
                <w:color w:val="393939"/>
                <w:kern w:val="0"/>
                <w:szCs w:val="21"/>
              </w:rPr>
              <w:t>北京大学出版社</w:t>
            </w:r>
          </w:p>
        </w:tc>
        <w:tc>
          <w:tcPr>
            <w:tcW w:w="1869" w:type="dxa"/>
            <w:vAlign w:val="center"/>
            <w:hideMark/>
          </w:tcPr>
          <w:p w14:paraId="0D897ABB" w14:textId="605197B8" w:rsidR="00153201" w:rsidRPr="006B1D76" w:rsidRDefault="006B1D76" w:rsidP="006B1D7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B1D7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011</w:t>
            </w:r>
            <w:r w:rsidRPr="006B1D7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F2A0D" w:rsidRPr="009972A4" w14:paraId="214053C3" w14:textId="77777777" w:rsidTr="000F2A0D">
        <w:trPr>
          <w:trHeight w:val="600"/>
          <w:jc w:val="center"/>
        </w:trPr>
        <w:tc>
          <w:tcPr>
            <w:tcW w:w="927" w:type="dxa"/>
            <w:vAlign w:val="center"/>
          </w:tcPr>
          <w:p w14:paraId="72A75520" w14:textId="08A2051C" w:rsidR="000F2A0D" w:rsidRPr="005E6B6C" w:rsidRDefault="000F2A0D" w:rsidP="000F2A0D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14:paraId="1879905B" w14:textId="73B8E83E" w:rsidR="000F2A0D" w:rsidRPr="009972A4" w:rsidRDefault="000F2A0D" w:rsidP="000F2A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创意生活：新文化产业</w:t>
            </w:r>
          </w:p>
        </w:tc>
        <w:tc>
          <w:tcPr>
            <w:tcW w:w="1562" w:type="dxa"/>
            <w:vAlign w:val="center"/>
          </w:tcPr>
          <w:p w14:paraId="0AA3C3E9" w14:textId="17B298A6" w:rsidR="000F2A0D" w:rsidRPr="009972A4" w:rsidRDefault="000F2A0D" w:rsidP="000F2A0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安吉拉·默克罗比</w:t>
            </w:r>
          </w:p>
        </w:tc>
        <w:tc>
          <w:tcPr>
            <w:tcW w:w="0" w:type="auto"/>
            <w:vAlign w:val="center"/>
          </w:tcPr>
          <w:p w14:paraId="479F74BF" w14:textId="3996D12D" w:rsidR="000F2A0D" w:rsidRPr="009972A4" w:rsidRDefault="000F2A0D" w:rsidP="000F2A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商务印书馆</w:t>
            </w:r>
          </w:p>
        </w:tc>
        <w:tc>
          <w:tcPr>
            <w:tcW w:w="1869" w:type="dxa"/>
            <w:vAlign w:val="center"/>
          </w:tcPr>
          <w:p w14:paraId="4B4E9894" w14:textId="2DBCDE2D" w:rsidR="000F2A0D" w:rsidRPr="005E6B6C" w:rsidRDefault="000F2A0D" w:rsidP="000F2A0D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F76F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 w:rsidR="007679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7E825023" w14:textId="68493BE2" w:rsidR="0041205A" w:rsidRDefault="0041205A" w:rsidP="0041205A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</w:p>
    <w:p w14:paraId="377E7763" w14:textId="77777777" w:rsidR="008E1C5B" w:rsidRPr="008E1C5B" w:rsidRDefault="008E1C5B" w:rsidP="008E1C5B">
      <w:pPr>
        <w:ind w:firstLine="46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30EC3B0C" w14:textId="77777777" w:rsidR="00801C98" w:rsidRPr="00D330B4" w:rsidRDefault="00801C98" w:rsidP="00801C98">
      <w:pPr>
        <w:autoSpaceDE w:val="0"/>
        <w:autoSpaceDN w:val="0"/>
        <w:adjustRightInd w:val="0"/>
        <w:ind w:firstLineChars="1500" w:firstLine="345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D330B4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学科组组长（签名）：</w:t>
      </w:r>
    </w:p>
    <w:p w14:paraId="71A2090F" w14:textId="77777777" w:rsidR="00801C98" w:rsidRPr="00D330B4" w:rsidRDefault="00801C98" w:rsidP="00801C98">
      <w:pPr>
        <w:spacing w:line="460" w:lineRule="exact"/>
        <w:ind w:firstLineChars="862" w:firstLine="1983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D330B4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学位评定委员会分委会主席（签名）：</w:t>
      </w:r>
    </w:p>
    <w:p w14:paraId="5B4F8227" w14:textId="77777777" w:rsidR="00EE53EA" w:rsidRPr="00801C98" w:rsidRDefault="00EE53EA">
      <w:pPr>
        <w:rPr>
          <w:rFonts w:asciiTheme="minorEastAsia" w:hAnsiTheme="minorEastAsia"/>
          <w:sz w:val="24"/>
          <w:szCs w:val="24"/>
        </w:rPr>
      </w:pPr>
    </w:p>
    <w:sectPr w:rsidR="00EE53EA" w:rsidRPr="00801C98" w:rsidSect="00781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5DEAC" w14:textId="77777777" w:rsidR="009D4D33" w:rsidRDefault="009D4D33" w:rsidP="00A70781">
      <w:r>
        <w:separator/>
      </w:r>
    </w:p>
  </w:endnote>
  <w:endnote w:type="continuationSeparator" w:id="0">
    <w:p w14:paraId="29B7470C" w14:textId="77777777" w:rsidR="009D4D33" w:rsidRDefault="009D4D33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14:paraId="6C66599F" w14:textId="77777777" w:rsidR="0047265B" w:rsidRDefault="002804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71E" w:rsidRPr="003A571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D890DFE" w14:textId="77777777"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AC648" w14:textId="77777777" w:rsidR="009D4D33" w:rsidRDefault="009D4D33" w:rsidP="00A70781">
      <w:r>
        <w:separator/>
      </w:r>
    </w:p>
  </w:footnote>
  <w:footnote w:type="continuationSeparator" w:id="0">
    <w:p w14:paraId="56C96BCB" w14:textId="77777777" w:rsidR="009D4D33" w:rsidRDefault="009D4D33" w:rsidP="00A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039BF"/>
    <w:rsid w:val="00005757"/>
    <w:rsid w:val="0001431A"/>
    <w:rsid w:val="00016060"/>
    <w:rsid w:val="0002018C"/>
    <w:rsid w:val="00021D05"/>
    <w:rsid w:val="00030B20"/>
    <w:rsid w:val="00043067"/>
    <w:rsid w:val="00043924"/>
    <w:rsid w:val="00047EF2"/>
    <w:rsid w:val="00051EBB"/>
    <w:rsid w:val="00052AB6"/>
    <w:rsid w:val="00055532"/>
    <w:rsid w:val="00055788"/>
    <w:rsid w:val="00063E14"/>
    <w:rsid w:val="00073D5A"/>
    <w:rsid w:val="000910BF"/>
    <w:rsid w:val="00094C84"/>
    <w:rsid w:val="000977A2"/>
    <w:rsid w:val="000A2066"/>
    <w:rsid w:val="000C1DAF"/>
    <w:rsid w:val="000F15FE"/>
    <w:rsid w:val="000F2A0D"/>
    <w:rsid w:val="00112585"/>
    <w:rsid w:val="00117156"/>
    <w:rsid w:val="001210DE"/>
    <w:rsid w:val="00121A86"/>
    <w:rsid w:val="0012511C"/>
    <w:rsid w:val="001303EC"/>
    <w:rsid w:val="001310E0"/>
    <w:rsid w:val="00134725"/>
    <w:rsid w:val="00135EB0"/>
    <w:rsid w:val="00135F7E"/>
    <w:rsid w:val="00142AF7"/>
    <w:rsid w:val="001468B5"/>
    <w:rsid w:val="00153201"/>
    <w:rsid w:val="00174AEF"/>
    <w:rsid w:val="001773E0"/>
    <w:rsid w:val="00191427"/>
    <w:rsid w:val="001928E1"/>
    <w:rsid w:val="0019350A"/>
    <w:rsid w:val="00194F48"/>
    <w:rsid w:val="001A10A8"/>
    <w:rsid w:val="001B4A9E"/>
    <w:rsid w:val="001D160A"/>
    <w:rsid w:val="001F2ECE"/>
    <w:rsid w:val="00210414"/>
    <w:rsid w:val="00212A5D"/>
    <w:rsid w:val="00233A1B"/>
    <w:rsid w:val="00241AD3"/>
    <w:rsid w:val="002472C1"/>
    <w:rsid w:val="00255374"/>
    <w:rsid w:val="00271292"/>
    <w:rsid w:val="002749EE"/>
    <w:rsid w:val="00276EAD"/>
    <w:rsid w:val="00280429"/>
    <w:rsid w:val="0029416A"/>
    <w:rsid w:val="002F1390"/>
    <w:rsid w:val="002F3942"/>
    <w:rsid w:val="003418AC"/>
    <w:rsid w:val="00342902"/>
    <w:rsid w:val="00344E2C"/>
    <w:rsid w:val="00350521"/>
    <w:rsid w:val="00355268"/>
    <w:rsid w:val="003552D4"/>
    <w:rsid w:val="00381C8E"/>
    <w:rsid w:val="00386710"/>
    <w:rsid w:val="00396EE6"/>
    <w:rsid w:val="003A05C7"/>
    <w:rsid w:val="003A471D"/>
    <w:rsid w:val="003A571E"/>
    <w:rsid w:val="003B2CA7"/>
    <w:rsid w:val="003C098C"/>
    <w:rsid w:val="003C10CD"/>
    <w:rsid w:val="003D7942"/>
    <w:rsid w:val="003E1FEE"/>
    <w:rsid w:val="003E5BD2"/>
    <w:rsid w:val="00406A90"/>
    <w:rsid w:val="00411160"/>
    <w:rsid w:val="0041205A"/>
    <w:rsid w:val="00413244"/>
    <w:rsid w:val="00417EDA"/>
    <w:rsid w:val="0042392A"/>
    <w:rsid w:val="00425FF0"/>
    <w:rsid w:val="00426B7C"/>
    <w:rsid w:val="004412B4"/>
    <w:rsid w:val="00444385"/>
    <w:rsid w:val="00472180"/>
    <w:rsid w:val="0047265B"/>
    <w:rsid w:val="00476D33"/>
    <w:rsid w:val="00484951"/>
    <w:rsid w:val="00493069"/>
    <w:rsid w:val="004953C1"/>
    <w:rsid w:val="00496DD8"/>
    <w:rsid w:val="004A0623"/>
    <w:rsid w:val="004A6305"/>
    <w:rsid w:val="004B52B9"/>
    <w:rsid w:val="004C73CB"/>
    <w:rsid w:val="004D3535"/>
    <w:rsid w:val="004D5037"/>
    <w:rsid w:val="004F5C77"/>
    <w:rsid w:val="005003EF"/>
    <w:rsid w:val="00503538"/>
    <w:rsid w:val="005148CB"/>
    <w:rsid w:val="005213F0"/>
    <w:rsid w:val="0053167B"/>
    <w:rsid w:val="0054476D"/>
    <w:rsid w:val="005457B3"/>
    <w:rsid w:val="00546624"/>
    <w:rsid w:val="00546E5A"/>
    <w:rsid w:val="00570088"/>
    <w:rsid w:val="005779FC"/>
    <w:rsid w:val="0058013D"/>
    <w:rsid w:val="005911B9"/>
    <w:rsid w:val="00591CC1"/>
    <w:rsid w:val="00595107"/>
    <w:rsid w:val="005B1E38"/>
    <w:rsid w:val="005B75A4"/>
    <w:rsid w:val="005C1170"/>
    <w:rsid w:val="005C276A"/>
    <w:rsid w:val="005C3697"/>
    <w:rsid w:val="005E2CD4"/>
    <w:rsid w:val="005E3026"/>
    <w:rsid w:val="005E6B6C"/>
    <w:rsid w:val="005F03AC"/>
    <w:rsid w:val="005F5414"/>
    <w:rsid w:val="00605304"/>
    <w:rsid w:val="0060536B"/>
    <w:rsid w:val="00610AB4"/>
    <w:rsid w:val="00615675"/>
    <w:rsid w:val="00616374"/>
    <w:rsid w:val="0063360D"/>
    <w:rsid w:val="006538E3"/>
    <w:rsid w:val="0066185A"/>
    <w:rsid w:val="00663F2C"/>
    <w:rsid w:val="006715AD"/>
    <w:rsid w:val="00673FCE"/>
    <w:rsid w:val="00676E8E"/>
    <w:rsid w:val="006805C0"/>
    <w:rsid w:val="00680941"/>
    <w:rsid w:val="00687B94"/>
    <w:rsid w:val="00692901"/>
    <w:rsid w:val="006A291A"/>
    <w:rsid w:val="006A3E73"/>
    <w:rsid w:val="006A5D71"/>
    <w:rsid w:val="006A6C5B"/>
    <w:rsid w:val="006B1D76"/>
    <w:rsid w:val="006B2184"/>
    <w:rsid w:val="006C78E9"/>
    <w:rsid w:val="006C7F83"/>
    <w:rsid w:val="006E4504"/>
    <w:rsid w:val="006E5024"/>
    <w:rsid w:val="006E64DB"/>
    <w:rsid w:val="006F2C07"/>
    <w:rsid w:val="006F3AE9"/>
    <w:rsid w:val="006F5314"/>
    <w:rsid w:val="007066E8"/>
    <w:rsid w:val="00712BC1"/>
    <w:rsid w:val="00722E59"/>
    <w:rsid w:val="007243CE"/>
    <w:rsid w:val="00726D44"/>
    <w:rsid w:val="00731CEB"/>
    <w:rsid w:val="00733BB3"/>
    <w:rsid w:val="00736CB7"/>
    <w:rsid w:val="00747C11"/>
    <w:rsid w:val="00756B53"/>
    <w:rsid w:val="007674AC"/>
    <w:rsid w:val="0076790D"/>
    <w:rsid w:val="00770E2C"/>
    <w:rsid w:val="00772A40"/>
    <w:rsid w:val="007810A7"/>
    <w:rsid w:val="00781725"/>
    <w:rsid w:val="00795FDA"/>
    <w:rsid w:val="007A3AF8"/>
    <w:rsid w:val="007B14CD"/>
    <w:rsid w:val="007D2AC0"/>
    <w:rsid w:val="007D7248"/>
    <w:rsid w:val="007D7A6C"/>
    <w:rsid w:val="007E4D9F"/>
    <w:rsid w:val="007E4E50"/>
    <w:rsid w:val="007E71F0"/>
    <w:rsid w:val="007F0D70"/>
    <w:rsid w:val="00801C98"/>
    <w:rsid w:val="00804AE5"/>
    <w:rsid w:val="00806824"/>
    <w:rsid w:val="008205D6"/>
    <w:rsid w:val="00825281"/>
    <w:rsid w:val="00833735"/>
    <w:rsid w:val="00840B15"/>
    <w:rsid w:val="00841545"/>
    <w:rsid w:val="00847E14"/>
    <w:rsid w:val="0085072E"/>
    <w:rsid w:val="00851C6D"/>
    <w:rsid w:val="008525A4"/>
    <w:rsid w:val="00861D88"/>
    <w:rsid w:val="008629B2"/>
    <w:rsid w:val="008635DD"/>
    <w:rsid w:val="00864390"/>
    <w:rsid w:val="00873B94"/>
    <w:rsid w:val="00874FC2"/>
    <w:rsid w:val="00875043"/>
    <w:rsid w:val="00876931"/>
    <w:rsid w:val="00877C33"/>
    <w:rsid w:val="008804B4"/>
    <w:rsid w:val="00883A14"/>
    <w:rsid w:val="00883F10"/>
    <w:rsid w:val="00884FDA"/>
    <w:rsid w:val="0088696F"/>
    <w:rsid w:val="00897268"/>
    <w:rsid w:val="008A1BED"/>
    <w:rsid w:val="008A47E4"/>
    <w:rsid w:val="008B14DB"/>
    <w:rsid w:val="008C1128"/>
    <w:rsid w:val="008C2DFE"/>
    <w:rsid w:val="008E1C5B"/>
    <w:rsid w:val="0090401C"/>
    <w:rsid w:val="00923A49"/>
    <w:rsid w:val="00932E47"/>
    <w:rsid w:val="009357BE"/>
    <w:rsid w:val="0093655B"/>
    <w:rsid w:val="00943A3B"/>
    <w:rsid w:val="00963304"/>
    <w:rsid w:val="00963EED"/>
    <w:rsid w:val="009673AF"/>
    <w:rsid w:val="009727C6"/>
    <w:rsid w:val="009807C0"/>
    <w:rsid w:val="0098124E"/>
    <w:rsid w:val="009823B0"/>
    <w:rsid w:val="00991F90"/>
    <w:rsid w:val="009959F6"/>
    <w:rsid w:val="009A25A2"/>
    <w:rsid w:val="009A36DA"/>
    <w:rsid w:val="009C51EE"/>
    <w:rsid w:val="009C748C"/>
    <w:rsid w:val="009C75F6"/>
    <w:rsid w:val="009D3A91"/>
    <w:rsid w:val="009D4D33"/>
    <w:rsid w:val="009D5F29"/>
    <w:rsid w:val="009D7AAC"/>
    <w:rsid w:val="009E652F"/>
    <w:rsid w:val="009F1302"/>
    <w:rsid w:val="009F558B"/>
    <w:rsid w:val="00A008AB"/>
    <w:rsid w:val="00A03108"/>
    <w:rsid w:val="00A059A4"/>
    <w:rsid w:val="00A113F7"/>
    <w:rsid w:val="00A134BE"/>
    <w:rsid w:val="00A24378"/>
    <w:rsid w:val="00A2457F"/>
    <w:rsid w:val="00A26C1D"/>
    <w:rsid w:val="00A30437"/>
    <w:rsid w:val="00A45541"/>
    <w:rsid w:val="00A45864"/>
    <w:rsid w:val="00A46D0E"/>
    <w:rsid w:val="00A52CFB"/>
    <w:rsid w:val="00A544E6"/>
    <w:rsid w:val="00A55A74"/>
    <w:rsid w:val="00A56A83"/>
    <w:rsid w:val="00A61877"/>
    <w:rsid w:val="00A66D42"/>
    <w:rsid w:val="00A701F8"/>
    <w:rsid w:val="00A70781"/>
    <w:rsid w:val="00A749A9"/>
    <w:rsid w:val="00A80500"/>
    <w:rsid w:val="00A85298"/>
    <w:rsid w:val="00A96846"/>
    <w:rsid w:val="00A97426"/>
    <w:rsid w:val="00AA37AE"/>
    <w:rsid w:val="00AA5936"/>
    <w:rsid w:val="00AA67D1"/>
    <w:rsid w:val="00AB2401"/>
    <w:rsid w:val="00AB370C"/>
    <w:rsid w:val="00AC1292"/>
    <w:rsid w:val="00AE7CE0"/>
    <w:rsid w:val="00AF3E9D"/>
    <w:rsid w:val="00AF6751"/>
    <w:rsid w:val="00AF6D13"/>
    <w:rsid w:val="00AF7DE4"/>
    <w:rsid w:val="00B02232"/>
    <w:rsid w:val="00B02A5C"/>
    <w:rsid w:val="00B05166"/>
    <w:rsid w:val="00B10384"/>
    <w:rsid w:val="00B12AE7"/>
    <w:rsid w:val="00B16238"/>
    <w:rsid w:val="00B17CBC"/>
    <w:rsid w:val="00B253D5"/>
    <w:rsid w:val="00B30961"/>
    <w:rsid w:val="00B365BD"/>
    <w:rsid w:val="00B52111"/>
    <w:rsid w:val="00B63016"/>
    <w:rsid w:val="00B717B5"/>
    <w:rsid w:val="00B76FA7"/>
    <w:rsid w:val="00B81140"/>
    <w:rsid w:val="00BA0098"/>
    <w:rsid w:val="00BA388F"/>
    <w:rsid w:val="00BA3B6D"/>
    <w:rsid w:val="00BC1444"/>
    <w:rsid w:val="00BC595A"/>
    <w:rsid w:val="00BD2D45"/>
    <w:rsid w:val="00BE5E76"/>
    <w:rsid w:val="00BF3EA5"/>
    <w:rsid w:val="00C01F94"/>
    <w:rsid w:val="00C04DB6"/>
    <w:rsid w:val="00C12F4C"/>
    <w:rsid w:val="00C16335"/>
    <w:rsid w:val="00C16A81"/>
    <w:rsid w:val="00C17060"/>
    <w:rsid w:val="00C26250"/>
    <w:rsid w:val="00C2629C"/>
    <w:rsid w:val="00C27EFF"/>
    <w:rsid w:val="00C325CA"/>
    <w:rsid w:val="00C4402A"/>
    <w:rsid w:val="00C44B4C"/>
    <w:rsid w:val="00C461FF"/>
    <w:rsid w:val="00C63873"/>
    <w:rsid w:val="00C64626"/>
    <w:rsid w:val="00C91B5B"/>
    <w:rsid w:val="00C91D2B"/>
    <w:rsid w:val="00C92D39"/>
    <w:rsid w:val="00C930EF"/>
    <w:rsid w:val="00CA6357"/>
    <w:rsid w:val="00CB5EE8"/>
    <w:rsid w:val="00CC1DC3"/>
    <w:rsid w:val="00CC504E"/>
    <w:rsid w:val="00CD2AB9"/>
    <w:rsid w:val="00CD4E01"/>
    <w:rsid w:val="00CE2350"/>
    <w:rsid w:val="00CE75BC"/>
    <w:rsid w:val="00CF3BE6"/>
    <w:rsid w:val="00D12714"/>
    <w:rsid w:val="00D161F1"/>
    <w:rsid w:val="00D214B5"/>
    <w:rsid w:val="00D330B4"/>
    <w:rsid w:val="00D44EEE"/>
    <w:rsid w:val="00D47DB7"/>
    <w:rsid w:val="00D506E7"/>
    <w:rsid w:val="00D561C6"/>
    <w:rsid w:val="00D56619"/>
    <w:rsid w:val="00D57700"/>
    <w:rsid w:val="00D65907"/>
    <w:rsid w:val="00D710CD"/>
    <w:rsid w:val="00D774C9"/>
    <w:rsid w:val="00D80F56"/>
    <w:rsid w:val="00D843AE"/>
    <w:rsid w:val="00D84F67"/>
    <w:rsid w:val="00DB0BA6"/>
    <w:rsid w:val="00DB4285"/>
    <w:rsid w:val="00DB44DD"/>
    <w:rsid w:val="00DB479E"/>
    <w:rsid w:val="00DD35DB"/>
    <w:rsid w:val="00DF0A31"/>
    <w:rsid w:val="00DF6242"/>
    <w:rsid w:val="00E00112"/>
    <w:rsid w:val="00E00485"/>
    <w:rsid w:val="00E00AEF"/>
    <w:rsid w:val="00E01187"/>
    <w:rsid w:val="00E0212C"/>
    <w:rsid w:val="00E43607"/>
    <w:rsid w:val="00E45709"/>
    <w:rsid w:val="00E54501"/>
    <w:rsid w:val="00E56FB8"/>
    <w:rsid w:val="00E60357"/>
    <w:rsid w:val="00E6183D"/>
    <w:rsid w:val="00E7254B"/>
    <w:rsid w:val="00E73D9B"/>
    <w:rsid w:val="00E73FF9"/>
    <w:rsid w:val="00E765BE"/>
    <w:rsid w:val="00E910CD"/>
    <w:rsid w:val="00E95C3A"/>
    <w:rsid w:val="00EA2A1C"/>
    <w:rsid w:val="00EA5DBB"/>
    <w:rsid w:val="00EA7FE9"/>
    <w:rsid w:val="00EB1824"/>
    <w:rsid w:val="00EB5932"/>
    <w:rsid w:val="00EC320F"/>
    <w:rsid w:val="00ED30A7"/>
    <w:rsid w:val="00EE53EA"/>
    <w:rsid w:val="00EF1117"/>
    <w:rsid w:val="00EF4D1A"/>
    <w:rsid w:val="00F03109"/>
    <w:rsid w:val="00F0754F"/>
    <w:rsid w:val="00F07BD5"/>
    <w:rsid w:val="00F13FF5"/>
    <w:rsid w:val="00F15F8E"/>
    <w:rsid w:val="00F169FF"/>
    <w:rsid w:val="00F27649"/>
    <w:rsid w:val="00F63C41"/>
    <w:rsid w:val="00F660DE"/>
    <w:rsid w:val="00F672B9"/>
    <w:rsid w:val="00F679F8"/>
    <w:rsid w:val="00F807F2"/>
    <w:rsid w:val="00F85168"/>
    <w:rsid w:val="00F85BD5"/>
    <w:rsid w:val="00F965A7"/>
    <w:rsid w:val="00F96E9A"/>
    <w:rsid w:val="00F971F7"/>
    <w:rsid w:val="00FA1A55"/>
    <w:rsid w:val="00FA7B80"/>
    <w:rsid w:val="00FB0E94"/>
    <w:rsid w:val="00FB27D1"/>
    <w:rsid w:val="00FB4850"/>
    <w:rsid w:val="00FB542E"/>
    <w:rsid w:val="00FC473E"/>
    <w:rsid w:val="00FC52A0"/>
    <w:rsid w:val="00FE318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5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83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3159</Characters>
  <Application>Microsoft Office Word</Application>
  <DocSecurity>0</DocSecurity>
  <Lines>26</Lines>
  <Paragraphs>7</Paragraphs>
  <ScaleCrop>false</ScaleCrop>
  <Company>China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2019-09-19T03:06:00Z</dcterms:created>
  <dcterms:modified xsi:type="dcterms:W3CDTF">2019-09-19T03:06:00Z</dcterms:modified>
</cp:coreProperties>
</file>